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BA64" w14:textId="77777777" w:rsidR="00C6388A" w:rsidRDefault="003833FF">
      <w:pPr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FR.APL.02</w:t>
      </w:r>
      <w:r>
        <w:rPr>
          <w:rFonts w:cs="Arial"/>
          <w:b/>
          <w:sz w:val="28"/>
          <w:szCs w:val="28"/>
          <w:lang w:val="en-US"/>
        </w:rPr>
        <w:t>.</w:t>
      </w:r>
      <w:r>
        <w:rPr>
          <w:rFonts w:cs="Arial"/>
          <w:b/>
          <w:sz w:val="28"/>
          <w:szCs w:val="28"/>
        </w:rPr>
        <w:t xml:space="preserve"> ASESMEN MANDIRI</w:t>
      </w:r>
    </w:p>
    <w:tbl>
      <w:tblPr>
        <w:tblW w:w="978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064"/>
        <w:gridCol w:w="283"/>
        <w:gridCol w:w="6154"/>
      </w:tblGrid>
      <w:tr w:rsidR="00C6388A" w14:paraId="1B271C72" w14:textId="77777777">
        <w:trPr>
          <w:trHeight w:val="340"/>
        </w:trPr>
        <w:tc>
          <w:tcPr>
            <w:tcW w:w="2281" w:type="dxa"/>
            <w:vMerge w:val="restart"/>
            <w:vAlign w:val="center"/>
          </w:tcPr>
          <w:p w14:paraId="76CB5881" w14:textId="77777777" w:rsidR="00C6388A" w:rsidRDefault="003833FF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</w:rPr>
              <w:t xml:space="preserve">Skema Sertifikasi </w:t>
            </w:r>
            <w:r>
              <w:rPr>
                <w:rFonts w:cs="Arial"/>
                <w:lang w:val="en-US"/>
              </w:rPr>
              <w:t xml:space="preserve">  (</w:t>
            </w:r>
            <w:r>
              <w:rPr>
                <w:rFonts w:cs="Arial"/>
                <w:strike/>
                <w:lang w:val="en-US"/>
              </w:rPr>
              <w:t>KKNI</w:t>
            </w:r>
            <w:r>
              <w:rPr>
                <w:rFonts w:cs="Arial"/>
                <w:lang w:val="en-US"/>
              </w:rPr>
              <w:t>/</w:t>
            </w:r>
            <w:proofErr w:type="spellStart"/>
            <w:r>
              <w:rPr>
                <w:rFonts w:cs="Arial"/>
                <w:strike/>
                <w:lang w:val="en-US"/>
              </w:rPr>
              <w:t>Okupasi</w:t>
            </w:r>
            <w:proofErr w:type="spellEnd"/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Klaster</w:t>
            </w:r>
            <w:r>
              <w:rPr>
                <w:rFonts w:cs="Arial"/>
                <w:lang w:val="en-US"/>
              </w:rPr>
              <w:t>)</w:t>
            </w:r>
          </w:p>
        </w:tc>
        <w:tc>
          <w:tcPr>
            <w:tcW w:w="1064" w:type="dxa"/>
            <w:vAlign w:val="center"/>
          </w:tcPr>
          <w:p w14:paraId="720F4652" w14:textId="77777777" w:rsidR="00C6388A" w:rsidRDefault="003833FF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Judul</w:t>
            </w:r>
          </w:p>
        </w:tc>
        <w:tc>
          <w:tcPr>
            <w:tcW w:w="283" w:type="dxa"/>
          </w:tcPr>
          <w:p w14:paraId="4F09A290" w14:textId="77777777" w:rsidR="00C6388A" w:rsidRDefault="003833FF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6154" w:type="dxa"/>
          </w:tcPr>
          <w:p w14:paraId="3FAE4202" w14:textId="77777777" w:rsidR="00C6388A" w:rsidRDefault="003833FF">
            <w:pPr>
              <w:spacing w:after="0" w:line="240" w:lineRule="auto"/>
              <w:jc w:val="both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Pengelolaan Badan </w:t>
            </w:r>
            <w:proofErr w:type="spellStart"/>
            <w:r>
              <w:rPr>
                <w:rFonts w:cs="Arial"/>
                <w:b/>
                <w:lang w:val="en-US"/>
              </w:rPr>
              <w:t>Layanan</w:t>
            </w:r>
            <w:proofErr w:type="spellEnd"/>
            <w:r>
              <w:rPr>
                <w:rFonts w:cs="Arial"/>
                <w:b/>
                <w:lang w:val="en-US"/>
              </w:rPr>
              <w:t xml:space="preserve"> Umum Daerah (BLUD)</w:t>
            </w:r>
          </w:p>
        </w:tc>
      </w:tr>
      <w:tr w:rsidR="00C6388A" w14:paraId="22181743" w14:textId="77777777">
        <w:trPr>
          <w:trHeight w:val="394"/>
        </w:trPr>
        <w:tc>
          <w:tcPr>
            <w:tcW w:w="2281" w:type="dxa"/>
            <w:vMerge/>
          </w:tcPr>
          <w:p w14:paraId="467B1376" w14:textId="77777777" w:rsidR="00C6388A" w:rsidRDefault="00C6388A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  <w:tc>
          <w:tcPr>
            <w:tcW w:w="1064" w:type="dxa"/>
            <w:vAlign w:val="center"/>
          </w:tcPr>
          <w:p w14:paraId="7AA66BBB" w14:textId="77777777" w:rsidR="00C6388A" w:rsidRDefault="003833FF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Nomor</w:t>
            </w:r>
          </w:p>
        </w:tc>
        <w:tc>
          <w:tcPr>
            <w:tcW w:w="283" w:type="dxa"/>
          </w:tcPr>
          <w:p w14:paraId="5D7FEB47" w14:textId="77777777" w:rsidR="00C6388A" w:rsidRDefault="003833FF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:</w:t>
            </w:r>
          </w:p>
        </w:tc>
        <w:tc>
          <w:tcPr>
            <w:tcW w:w="6154" w:type="dxa"/>
          </w:tcPr>
          <w:p w14:paraId="0F71F6DC" w14:textId="77777777" w:rsidR="00C6388A" w:rsidRDefault="003833FF">
            <w:pPr>
              <w:spacing w:after="0" w:line="240" w:lineRule="auto"/>
              <w:jc w:val="both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SS-04/LSP-BPSDM/V/2022</w:t>
            </w:r>
          </w:p>
        </w:tc>
      </w:tr>
    </w:tbl>
    <w:p w14:paraId="114127CE" w14:textId="77777777" w:rsidR="00C6388A" w:rsidRDefault="00C6388A">
      <w:pPr>
        <w:spacing w:after="0" w:line="240" w:lineRule="auto"/>
        <w:rPr>
          <w:rFonts w:cs="Arial"/>
        </w:rPr>
        <w:sectPr w:rsidR="00C6388A">
          <w:headerReference w:type="default" r:id="rId8"/>
          <w:footerReference w:type="default" r:id="rId9"/>
          <w:pgSz w:w="11900" w:h="16840"/>
          <w:pgMar w:top="1418" w:right="1134" w:bottom="1134" w:left="1418" w:header="454" w:footer="454" w:gutter="0"/>
          <w:pgNumType w:start="1"/>
          <w:cols w:space="708"/>
          <w:docGrid w:linePitch="360"/>
        </w:sect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6388A" w14:paraId="3135101B" w14:textId="7777777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C1BC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PANDUAN ASESMEN MANDIRI</w:t>
            </w:r>
          </w:p>
        </w:tc>
      </w:tr>
      <w:tr w:rsidR="00C6388A" w14:paraId="60AECE2B" w14:textId="77777777">
        <w:trPr>
          <w:trHeight w:val="26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A83C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Instruksi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  <w:p w14:paraId="2FBDEA21" w14:textId="77777777" w:rsidR="00C6388A" w:rsidRDefault="003833F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 xml:space="preserve">Baca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setiap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pertanyaan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kolom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sebelah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kiri</w:t>
            </w:r>
            <w:proofErr w:type="spellEnd"/>
          </w:p>
          <w:p w14:paraId="23CBAFC8" w14:textId="77777777" w:rsidR="00C6388A" w:rsidRDefault="003833F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 xml:space="preserve">Beri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centang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Symbol" w:eastAsia="Symbol" w:hAnsi="Symbol" w:cs="Symbol"/>
                <w:sz w:val="24"/>
                <w:szCs w:val="24"/>
                <w:lang w:val="en-US"/>
              </w:rPr>
              <w:t></w:t>
            </w:r>
            <w:r>
              <w:rPr>
                <w:rFonts w:eastAsia="Calibri" w:cs="Arial"/>
                <w:sz w:val="24"/>
                <w:szCs w:val="24"/>
                <w:lang w:val="en-US"/>
              </w:rPr>
              <w:t xml:space="preserve">) pada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kotak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jika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Anda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yakin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tugas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dijelaskan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.</w:t>
            </w:r>
          </w:p>
          <w:p w14:paraId="5823638C" w14:textId="77777777" w:rsidR="00C6388A" w:rsidRDefault="003833F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 xml:space="preserve">Isi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kolom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sebelah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kanan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mendaftar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bukti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yang Anda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miliki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menunjukkan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bahwa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Anda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tugas-tugas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.</w:t>
            </w:r>
          </w:p>
        </w:tc>
      </w:tr>
    </w:tbl>
    <w:p w14:paraId="2D283F6F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665B6B95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649CE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64C9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416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7D93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M.70SDM01.005.2</w:t>
            </w:r>
          </w:p>
        </w:tc>
      </w:tr>
      <w:tr w:rsidR="00C6388A" w14:paraId="384B85C5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24A5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AEE6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890A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3C85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Merumuskan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Proses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Bisnis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serta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Tugas dan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Fungsi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dalam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Organisasi</w:t>
            </w:r>
            <w:proofErr w:type="spellEnd"/>
          </w:p>
        </w:tc>
      </w:tr>
      <w:tr w:rsidR="00C6388A" w14:paraId="0A9F5014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AD09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FD45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3972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D481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29C56861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C25F" w14:textId="77777777" w:rsidR="00C6388A" w:rsidRDefault="003833F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  <w:r>
              <w:rPr>
                <w:rFonts w:eastAsia="Yu Mincho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Mengidentifikasi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tugas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fungsi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sesuai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bisnis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organisasi</w:t>
            </w:r>
            <w:proofErr w:type="spellEnd"/>
          </w:p>
          <w:p w14:paraId="69606557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321CA89A" w14:textId="77777777" w:rsidR="00C6388A" w:rsidRDefault="003833FF">
            <w:pPr>
              <w:numPr>
                <w:ilvl w:val="1"/>
                <w:numId w:val="4"/>
              </w:numPr>
              <w:spacing w:after="0" w:line="240" w:lineRule="auto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Proses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bisnis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menghasilkan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nilai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tambah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organisasi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diidentifikasi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</w:p>
          <w:p w14:paraId="107CE84D" w14:textId="77777777" w:rsidR="00C6388A" w:rsidRDefault="003833FF">
            <w:pPr>
              <w:numPr>
                <w:ilvl w:val="1"/>
                <w:numId w:val="4"/>
              </w:numPr>
              <w:spacing w:after="0" w:line="240" w:lineRule="auto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Proses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bisnis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dikelompokkan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mengidentifikasikan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tugas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fungsi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4816172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E888F9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9940538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DB785F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AC06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206F1A15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1101" w14:textId="77777777" w:rsidR="00C6388A" w:rsidRDefault="003833F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Menyusun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tugas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fungsi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organisasi</w:t>
            </w:r>
            <w:proofErr w:type="spellEnd"/>
          </w:p>
          <w:p w14:paraId="22931CF2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00CA31A1" w14:textId="77777777" w:rsidR="00C6388A" w:rsidRDefault="003833FF">
            <w:pPr>
              <w:pStyle w:val="ListParagraph"/>
              <w:numPr>
                <w:ilvl w:val="1"/>
                <w:numId w:val="5"/>
              </w:numPr>
              <w:ind w:left="993"/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Tugas dan </w:t>
            </w:r>
            <w:proofErr w:type="spellStart"/>
            <w:r>
              <w:rPr>
                <w:rFonts w:ascii="Calibri" w:hAnsi="Calibri" w:cs="Calibri"/>
                <w:bCs/>
              </w:rPr>
              <w:t>fungsi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disusun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pengelompokan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bisnis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mendapatkan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pengesahan</w:t>
            </w:r>
            <w:proofErr w:type="spellEnd"/>
            <w:r>
              <w:rPr>
                <w:rFonts w:eastAsia="Calibri" w:cs="Arial"/>
              </w:rPr>
              <w:t xml:space="preserve"> </w:t>
            </w:r>
          </w:p>
          <w:p w14:paraId="67DEAC6D" w14:textId="77777777" w:rsidR="00C6388A" w:rsidRDefault="003833FF">
            <w:pPr>
              <w:pStyle w:val="ListParagraph"/>
              <w:numPr>
                <w:ilvl w:val="1"/>
                <w:numId w:val="5"/>
              </w:numPr>
              <w:ind w:left="993"/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Tugas dan </w:t>
            </w:r>
            <w:proofErr w:type="spellStart"/>
            <w:r>
              <w:rPr>
                <w:rFonts w:ascii="Calibri" w:hAnsi="Calibri" w:cs="Calibri"/>
                <w:bCs/>
              </w:rPr>
              <w:t>fungsi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telah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disahkan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ditindaklanjuti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penyusunan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struktur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16816579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89C19D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2874284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D59E8C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13AA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61484961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p w14:paraId="2D33FF75" w14:textId="77777777" w:rsidR="00C6388A" w:rsidRDefault="003833FF">
      <w:pPr>
        <w:rPr>
          <w:rFonts w:eastAsia="Calibri" w:cs="Arial"/>
          <w:lang w:val="en-US"/>
        </w:rPr>
      </w:pPr>
      <w:r>
        <w:rPr>
          <w:rFonts w:eastAsia="Calibri" w:cs="Arial"/>
          <w:lang w:val="en-US"/>
        </w:rPr>
        <w:br w:type="page"/>
      </w:r>
    </w:p>
    <w:p w14:paraId="3EDBF097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46233964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99677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2342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4E26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0A55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M.70SDM01.006.2</w:t>
            </w:r>
          </w:p>
        </w:tc>
      </w:tr>
      <w:tr w:rsidR="00C6388A" w14:paraId="7A46F181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9B5A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A65C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E905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373C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Merumuskan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Perubahan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Strategis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Organisasi</w:t>
            </w:r>
            <w:proofErr w:type="spellEnd"/>
          </w:p>
        </w:tc>
      </w:tr>
      <w:tr w:rsidR="00C6388A" w14:paraId="2FED3EAD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D3AF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90C0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0E17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310A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7352C2F4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3802" w14:textId="77777777" w:rsidR="00C6388A" w:rsidRDefault="003833FF">
            <w:pPr>
              <w:pStyle w:val="ListParagraph"/>
              <w:numPr>
                <w:ilvl w:val="0"/>
                <w:numId w:val="6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Merumuskan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alternatif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strategis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</w:p>
          <w:p w14:paraId="4093714E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736E893C" w14:textId="77777777" w:rsidR="00C6388A" w:rsidRDefault="003833FF">
            <w:pPr>
              <w:pStyle w:val="ListParagraph"/>
              <w:numPr>
                <w:ilvl w:val="1"/>
                <w:numId w:val="6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Permasalahan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berdasarkan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kelompok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kategori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permasalahannya</w:t>
            </w:r>
            <w:proofErr w:type="spellEnd"/>
          </w:p>
          <w:p w14:paraId="7293C312" w14:textId="77777777" w:rsidR="00C6388A" w:rsidRDefault="003833FF">
            <w:pPr>
              <w:pStyle w:val="ListParagraph"/>
              <w:numPr>
                <w:ilvl w:val="1"/>
                <w:numId w:val="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Aspek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strategis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dianalisis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berdasarkan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kategori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permasalahan</w:t>
            </w:r>
            <w:proofErr w:type="spellEnd"/>
            <w:r>
              <w:rPr>
                <w:rFonts w:ascii="Calibri" w:hAnsi="Calibri" w:cs="Calibri"/>
              </w:rPr>
              <w:t xml:space="preserve"> dan target </w:t>
            </w:r>
            <w:proofErr w:type="spellStart"/>
            <w:r>
              <w:rPr>
                <w:rFonts w:ascii="Calibri" w:hAnsi="Calibri" w:cs="Calibri"/>
              </w:rPr>
              <w:t>sasaran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organisasi</w:t>
            </w:r>
            <w:proofErr w:type="spellEnd"/>
            <w:r>
              <w:rPr>
                <w:rFonts w:ascii="Calibri" w:hAnsi="Calibri" w:cs="Calibri"/>
              </w:rPr>
              <w:t xml:space="preserve"> yang </w:t>
            </w:r>
            <w:proofErr w:type="spellStart"/>
            <w:r>
              <w:rPr>
                <w:rFonts w:ascii="Calibri" w:hAnsi="Calibri" w:cs="Calibri"/>
              </w:rPr>
              <w:t>akan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dicapai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1593084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AF888B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8600337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1611D7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3AAD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6B3989F1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0F1D" w14:textId="77777777" w:rsidR="00C6388A" w:rsidRDefault="003833FF">
            <w:pPr>
              <w:pStyle w:val="ListParagraph"/>
              <w:numPr>
                <w:ilvl w:val="0"/>
                <w:numId w:val="6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</w:rPr>
              <w:t>Menetapkan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strategis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</w:p>
          <w:p w14:paraId="3B66AAC5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6CB21C3C" w14:textId="77777777" w:rsidR="00C6388A" w:rsidRDefault="003833FF">
            <w:pPr>
              <w:pStyle w:val="ListParagraph"/>
              <w:numPr>
                <w:ilvl w:val="1"/>
                <w:numId w:val="6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Transformasi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mempertimbangkan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mitigasi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dari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implementasi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strategi</w:t>
            </w:r>
          </w:p>
          <w:p w14:paraId="07F20D61" w14:textId="77777777" w:rsidR="00C6388A" w:rsidRDefault="003833FF">
            <w:pPr>
              <w:pStyle w:val="ListParagraph"/>
              <w:numPr>
                <w:ilvl w:val="1"/>
                <w:numId w:val="6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transformasi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berkesinambungan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8972059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F80526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7472542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A6483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CA09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196DD81E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18B25856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08AA3A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36CE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5E78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EF12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M.70SDM01.015.2</w:t>
            </w:r>
          </w:p>
        </w:tc>
      </w:tr>
      <w:tr w:rsidR="00C6388A" w14:paraId="17F0AC58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AA12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2B4F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D70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1F5A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Mengelola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Proses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Perubahan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(</w:t>
            </w:r>
            <w:r>
              <w:rPr>
                <w:rFonts w:eastAsia="Calibri" w:cs="Arial"/>
                <w:b/>
                <w:i/>
                <w:szCs w:val="24"/>
                <w:lang w:val="en-US"/>
              </w:rPr>
              <w:t>Change Management</w:t>
            </w:r>
            <w:r>
              <w:rPr>
                <w:rFonts w:eastAsia="Calibri" w:cs="Arial"/>
                <w:b/>
                <w:szCs w:val="24"/>
                <w:lang w:val="en-US"/>
              </w:rPr>
              <w:t>)</w:t>
            </w:r>
          </w:p>
        </w:tc>
      </w:tr>
      <w:tr w:rsidR="00C6388A" w14:paraId="583C4E81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6DFC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1100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62B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F02A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108B62F1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7D23" w14:textId="77777777" w:rsidR="00C6388A" w:rsidRDefault="003833FF">
            <w:pPr>
              <w:pStyle w:val="ListParagraph"/>
              <w:numPr>
                <w:ilvl w:val="0"/>
                <w:numId w:val="7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Implementasi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</w:p>
          <w:p w14:paraId="3A796C20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5F35DB3E" w14:textId="77777777" w:rsidR="00C6388A" w:rsidRDefault="003833FF">
            <w:pPr>
              <w:pStyle w:val="ListParagraph"/>
              <w:numPr>
                <w:ilvl w:val="1"/>
                <w:numId w:val="7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disosialisasikan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kepada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pemangku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kepentingan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terkait</w:t>
            </w:r>
            <w:proofErr w:type="spellEnd"/>
          </w:p>
          <w:p w14:paraId="3028CEA3" w14:textId="77777777" w:rsidR="00C6388A" w:rsidRDefault="003833FF">
            <w:pPr>
              <w:pStyle w:val="ListParagraph"/>
              <w:numPr>
                <w:ilvl w:val="1"/>
                <w:numId w:val="7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Penerapan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di monitor </w:t>
            </w:r>
            <w:proofErr w:type="spellStart"/>
            <w:r>
              <w:rPr>
                <w:rFonts w:ascii="Calibri" w:hAnsi="Calibri" w:cs="Calibri"/>
                <w:bCs/>
              </w:rPr>
              <w:t>berdasarkan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telah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2703553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8C1962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2002827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B69A19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6E38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4C750CC0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01F" w14:textId="77777777" w:rsidR="00C6388A" w:rsidRDefault="003833FF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organisasi</w:t>
            </w:r>
            <w:proofErr w:type="spellEnd"/>
          </w:p>
          <w:p w14:paraId="3E5D346C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18B0E0F0" w14:textId="77777777" w:rsidR="00C6388A" w:rsidRDefault="003833F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Penerapan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berdasarkan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“</w:t>
            </w: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operasional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” (SOP) yang </w:t>
            </w:r>
            <w:proofErr w:type="spellStart"/>
            <w:r>
              <w:rPr>
                <w:rFonts w:ascii="Calibri" w:hAnsi="Calibri" w:cs="Calibri"/>
                <w:bCs/>
              </w:rPr>
              <w:t>berlaku</w:t>
            </w:r>
            <w:proofErr w:type="spellEnd"/>
          </w:p>
          <w:p w14:paraId="54B21886" w14:textId="77777777" w:rsidR="00C6388A" w:rsidRDefault="003833FF">
            <w:pPr>
              <w:pStyle w:val="ListParagraph"/>
              <w:numPr>
                <w:ilvl w:val="1"/>
                <w:numId w:val="7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berkesinambungan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9175899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63B581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2575272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36F420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66F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41770614" w14:textId="77777777" w:rsidR="00C6388A" w:rsidRDefault="00C6388A">
      <w:pPr>
        <w:spacing w:after="0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48D45AB3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10F6D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lastRenderedPageBreak/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7A21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F9F0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3DA2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C.17KTS01.001.1</w:t>
            </w:r>
          </w:p>
        </w:tc>
      </w:tr>
      <w:tr w:rsidR="003833FF" w14:paraId="77420C4F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5FC5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BAC4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E5DD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4873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r>
              <w:rPr>
                <w:rFonts w:eastAsia="Calibri" w:cs="Arial"/>
                <w:b/>
                <w:szCs w:val="24"/>
                <w:lang w:val="en-US"/>
              </w:rPr>
              <w:t xml:space="preserve">Menyusun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Rencana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Kerja</w:t>
            </w:r>
            <w:proofErr w:type="spellEnd"/>
          </w:p>
        </w:tc>
      </w:tr>
      <w:tr w:rsidR="003833FF" w14:paraId="5380CF95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3D2B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67DE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BA45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9E0A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3A7DA12D" w14:textId="77777777" w:rsidTr="003833FF">
        <w:trPr>
          <w:trHeight w:val="3961"/>
        </w:trPr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5AFA" w14:textId="77777777" w:rsidR="003833FF" w:rsidRDefault="003833FF" w:rsidP="003833FF">
            <w:pPr>
              <w:pStyle w:val="ListParagraph"/>
              <w:numPr>
                <w:ilvl w:val="0"/>
                <w:numId w:val="9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Menyiapkan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penyusunan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</w:p>
          <w:p w14:paraId="48B6E61D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BA6B057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Tujuan, </w:t>
            </w:r>
            <w:proofErr w:type="spellStart"/>
            <w:r>
              <w:rPr>
                <w:rFonts w:ascii="Calibri" w:hAnsi="Calibri" w:cs="Calibri"/>
                <w:bCs/>
              </w:rPr>
              <w:t>sasaran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kebijakan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manajemen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34C7D039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terkait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diagram </w:t>
            </w:r>
            <w:proofErr w:type="spellStart"/>
            <w:r>
              <w:rPr>
                <w:rFonts w:ascii="Calibri" w:hAnsi="Calibri" w:cs="Calibri"/>
                <w:bCs/>
              </w:rPr>
              <w:t>alir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ketersediaannya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708BF3A5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Diagram </w:t>
            </w:r>
            <w:proofErr w:type="spellStart"/>
            <w:r>
              <w:rPr>
                <w:rFonts w:ascii="Calibri" w:hAnsi="Calibri" w:cs="Calibri"/>
                <w:bCs/>
              </w:rPr>
              <w:t>alir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440EF215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Target dan </w:t>
            </w:r>
            <w:proofErr w:type="spellStart"/>
            <w:r>
              <w:rPr>
                <w:rFonts w:ascii="Calibri" w:hAnsi="Calibri" w:cs="Calibri"/>
                <w:bCs/>
              </w:rPr>
              <w:t>jadwal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0C69F443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Efisiensi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biaya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57CC5FA4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kegagalan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567E0459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alternatif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3B79A825" w14:textId="77777777" w:rsidR="003833FF" w:rsidRDefault="003833FF" w:rsidP="003833FF">
            <w:pPr>
              <w:spacing w:after="0" w:line="240" w:lineRule="auto"/>
              <w:ind w:left="1134" w:hanging="425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7711592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3456CD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8981947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F2DBA1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6B35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54F61FA5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1BC9" w14:textId="77777777" w:rsidR="003833FF" w:rsidRDefault="003833FF" w:rsidP="003833FF">
            <w:pPr>
              <w:numPr>
                <w:ilvl w:val="0"/>
                <w:numId w:val="9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Menetapkan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kebutuhan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sumber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daya</w:t>
            </w:r>
            <w:proofErr w:type="spellEnd"/>
          </w:p>
          <w:p w14:paraId="263F98BB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70D305F0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ketersediaannya</w:t>
            </w:r>
            <w:proofErr w:type="spellEnd"/>
          </w:p>
          <w:p w14:paraId="6A97C2E1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Kebutuhan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persyaratannya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dihitung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5B1C2F8B" w14:textId="77777777" w:rsidR="003833FF" w:rsidRDefault="003833FF" w:rsidP="003833FF">
            <w:pPr>
              <w:pStyle w:val="ListParagraph"/>
              <w:numPr>
                <w:ilvl w:val="1"/>
                <w:numId w:val="9"/>
              </w:numPr>
              <w:ind w:left="1134" w:hanging="425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didokumentasikan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408592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58C05C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21253445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D87398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76D2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0128D01E" w14:textId="77777777" w:rsidR="003833FF" w:rsidRDefault="003833FF">
      <w:pPr>
        <w:spacing w:after="0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258257A4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4B3D7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07A3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D6F7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7C53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C.17KTS01.002.1</w:t>
            </w:r>
          </w:p>
        </w:tc>
      </w:tr>
      <w:tr w:rsidR="003833FF" w14:paraId="7799D92B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001A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B0E7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3E05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372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r>
              <w:rPr>
                <w:rFonts w:eastAsia="Calibri" w:cs="Arial"/>
                <w:b/>
                <w:szCs w:val="24"/>
                <w:lang w:val="en-US"/>
              </w:rPr>
              <w:t xml:space="preserve">Menyusun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Prosedur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Kerja</w:t>
            </w:r>
            <w:proofErr w:type="spellEnd"/>
          </w:p>
        </w:tc>
      </w:tr>
      <w:tr w:rsidR="003833FF" w14:paraId="3E58930F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3151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E371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8EC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8B87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3A3FCD09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7832" w14:textId="77777777" w:rsidR="003833FF" w:rsidRDefault="003833FF" w:rsidP="003833FF">
            <w:pPr>
              <w:pStyle w:val="ListParagraph"/>
              <w:numPr>
                <w:ilvl w:val="0"/>
                <w:numId w:val="10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Menyiapkan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penyusunan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</w:p>
          <w:p w14:paraId="3125F686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186F3CC9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penyusunan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7E7BB725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Target </w:t>
            </w:r>
            <w:proofErr w:type="spellStart"/>
            <w:r>
              <w:rPr>
                <w:rFonts w:ascii="Calibri" w:hAnsi="Calibri" w:cs="Calibri"/>
                <w:bCs/>
              </w:rPr>
              <w:t>penyusunan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6B2DF542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diperlukan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5D26D7B1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Diagram </w:t>
            </w:r>
            <w:proofErr w:type="spellStart"/>
            <w:r>
              <w:rPr>
                <w:rFonts w:ascii="Calibri" w:hAnsi="Calibri" w:cs="Calibri"/>
                <w:bCs/>
              </w:rPr>
              <w:t>urutan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 xml:space="preserve">(workflow diagram)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51592868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D7EBD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8600508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3DF8C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AAE4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01CBC296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B4CD" w14:textId="77777777" w:rsidR="003833FF" w:rsidRDefault="003833FF" w:rsidP="003833FF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Mengorganisir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sumber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daya</w:t>
            </w:r>
            <w:proofErr w:type="spellEnd"/>
          </w:p>
          <w:p w14:paraId="5589F0D7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7E9562D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target</w:t>
            </w:r>
          </w:p>
          <w:p w14:paraId="3D9BCFAB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  <w:i/>
              </w:rPr>
              <w:lastRenderedPageBreak/>
              <w:t xml:space="preserve">Template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digunakan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 xml:space="preserve">objective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</w:p>
          <w:p w14:paraId="1D7AAC5D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Referensi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dikumpulkan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keperluan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penyusunan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17844099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332C14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6155566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2EA8E5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4AC8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4C225181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580" w14:textId="77777777" w:rsidR="003833FF" w:rsidRDefault="003833FF" w:rsidP="003833FF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Menetapkan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tahapan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pekerjaan</w:t>
            </w:r>
            <w:proofErr w:type="spellEnd"/>
          </w:p>
          <w:p w14:paraId="447DCB09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8E2F733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ditulis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informatif</w:t>
            </w:r>
            <w:proofErr w:type="spellEnd"/>
          </w:p>
          <w:p w14:paraId="26322B95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Urutan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6DBEB49D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Aliran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setiap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ditentukan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4823E1CC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Kondisi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setiap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tahapan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bCs/>
              </w:rPr>
              <w:t>setiap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jenis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ditentukan</w:t>
            </w:r>
            <w:proofErr w:type="spellEnd"/>
          </w:p>
          <w:p w14:paraId="239A2534" w14:textId="77777777" w:rsidR="003833FF" w:rsidRDefault="003833FF" w:rsidP="003833FF">
            <w:pPr>
              <w:pStyle w:val="ListParagraph"/>
              <w:numPr>
                <w:ilvl w:val="1"/>
                <w:numId w:val="10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Uji </w:t>
            </w:r>
            <w:proofErr w:type="spellStart"/>
            <w:r>
              <w:rPr>
                <w:rFonts w:ascii="Calibri" w:hAnsi="Calibri" w:cs="Calibri"/>
                <w:bCs/>
              </w:rPr>
              <w:t>coba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validasi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dilakukan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8279735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920A6A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5954102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6C22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3648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5B9DAAB0" w14:textId="77777777" w:rsidR="003833FF" w:rsidRDefault="003833FF">
      <w:pPr>
        <w:spacing w:after="0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04D98FF0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A0032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6B55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8EAC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A73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C.17KTS01.006.1</w:t>
            </w:r>
          </w:p>
        </w:tc>
      </w:tr>
      <w:tr w:rsidR="003833FF" w14:paraId="4A118D0B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9BB8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97CB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1831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FAA7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Mengevaluasi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Kinerja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Karyawan</w:t>
            </w:r>
            <w:proofErr w:type="spellEnd"/>
          </w:p>
        </w:tc>
      </w:tr>
      <w:tr w:rsidR="003833FF" w14:paraId="5D770222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B790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DD9C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A2C1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B456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778E7A4C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C9B7" w14:textId="77777777" w:rsidR="003833FF" w:rsidRDefault="003833FF" w:rsidP="003833FF">
            <w:pPr>
              <w:pStyle w:val="ListParagraph"/>
              <w:numPr>
                <w:ilvl w:val="0"/>
                <w:numId w:val="29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Merencanakan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</w:p>
          <w:p w14:paraId="5BDC3284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98AE545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Sistem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penilaian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508A5072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Manajemen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operasi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manusia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653D1116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Tugas dan </w:t>
            </w:r>
            <w:proofErr w:type="spellStart"/>
            <w:r>
              <w:rPr>
                <w:rFonts w:ascii="Calibri" w:hAnsi="Calibri" w:cs="Calibri"/>
                <w:bCs/>
              </w:rPr>
              <w:t>tanggung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jawab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72C55381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Sosialisasi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direncanakan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172165E4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Ruang </w:t>
            </w:r>
            <w:proofErr w:type="spellStart"/>
            <w:r>
              <w:rPr>
                <w:rFonts w:ascii="Calibri" w:hAnsi="Calibri" w:cs="Calibri"/>
                <w:bCs/>
              </w:rPr>
              <w:t>lingkup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penilaian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858132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4E9033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569011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FEF375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9DF5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22F81BEC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9B97" w14:textId="77777777" w:rsidR="003833FF" w:rsidRDefault="003833FF" w:rsidP="003833FF">
            <w:pPr>
              <w:numPr>
                <w:ilvl w:val="0"/>
                <w:numId w:val="29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Menganalisis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karyawan</w:t>
            </w:r>
            <w:proofErr w:type="spellEnd"/>
          </w:p>
          <w:p w14:paraId="22BBAB93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14B1F754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Isian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formulir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penilaian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</w:p>
          <w:p w14:paraId="0A6A0B97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Ketidaksesuaian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pelaksanaan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214B4A91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Penilaian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dilakukan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87658068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864AE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2394514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BB5669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9C88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1A31C0C5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F2CB" w14:textId="77777777" w:rsidR="003833FF" w:rsidRDefault="003833FF" w:rsidP="003833FF">
            <w:pPr>
              <w:numPr>
                <w:ilvl w:val="0"/>
                <w:numId w:val="29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Melaporkan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hasil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karyawan</w:t>
            </w:r>
            <w:proofErr w:type="spellEnd"/>
          </w:p>
          <w:p w14:paraId="66962937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9B80A29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penilaian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disampaikan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kepada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bersangkutan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lastRenderedPageBreak/>
              <w:t>mendapatkan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>feedback</w:t>
            </w:r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didiskusikan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</w:p>
          <w:p w14:paraId="146A7EF2" w14:textId="77777777" w:rsidR="003833FF" w:rsidRDefault="003833FF" w:rsidP="003833FF">
            <w:pPr>
              <w:pStyle w:val="ListParagraph"/>
              <w:numPr>
                <w:ilvl w:val="1"/>
                <w:numId w:val="29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Tindakan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dirumuskan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513958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94B84B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65713816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6EFFCB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F3D4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01BCF440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758CDAC2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2F4F2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BC83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BAD7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AE5D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C.17KTS01.005.1</w:t>
            </w:r>
          </w:p>
        </w:tc>
      </w:tr>
      <w:tr w:rsidR="003833FF" w14:paraId="7D6E2690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2E6D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DF72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5B5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4A8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Melakukan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Supervisi</w:t>
            </w:r>
            <w:proofErr w:type="spellEnd"/>
          </w:p>
        </w:tc>
      </w:tr>
      <w:tr w:rsidR="003833FF" w14:paraId="6E74103C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619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B541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3B3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EFA3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3B241716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CDB2" w14:textId="77777777" w:rsidR="003833FF" w:rsidRDefault="003833FF" w:rsidP="003833FF">
            <w:pPr>
              <w:pStyle w:val="ListParagraph"/>
              <w:numPr>
                <w:ilvl w:val="0"/>
                <w:numId w:val="28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Mempersiapkan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supervisi</w:t>
            </w:r>
            <w:proofErr w:type="spellEnd"/>
          </w:p>
          <w:p w14:paraId="0EA32844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44C8342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target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26544A8D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Dokumen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0ABCD952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Peralatan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perlengkapan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kebutuhan</w:t>
            </w:r>
            <w:proofErr w:type="spellEnd"/>
          </w:p>
          <w:p w14:paraId="09E9C6F4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Parameter </w:t>
            </w:r>
            <w:proofErr w:type="spellStart"/>
            <w:r>
              <w:rPr>
                <w:rFonts w:ascii="Calibri" w:hAnsi="Calibri" w:cs="Calibri"/>
                <w:bCs/>
              </w:rPr>
              <w:t>kritis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68823FE7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Tugas dan </w:t>
            </w:r>
            <w:proofErr w:type="spellStart"/>
            <w:r>
              <w:rPr>
                <w:rFonts w:ascii="Calibri" w:hAnsi="Calibri" w:cs="Calibri"/>
                <w:bCs/>
              </w:rPr>
              <w:t>tanggung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jawab</w:t>
            </w:r>
            <w:proofErr w:type="spellEnd"/>
            <w:r>
              <w:rPr>
                <w:rFonts w:ascii="Calibri" w:hAnsi="Calibri" w:cs="Calibri"/>
                <w:bCs/>
              </w:rPr>
              <w:t xml:space="preserve"> masing-masing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>job description</w:t>
            </w: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5619765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DA62C6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7337351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0C2850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4B7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50543025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798F" w14:textId="77777777" w:rsidR="003833FF" w:rsidRDefault="003833FF" w:rsidP="003833FF">
            <w:pPr>
              <w:numPr>
                <w:ilvl w:val="0"/>
                <w:numId w:val="28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Mengawasi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pelaksanaan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pekerjaan</w:t>
            </w:r>
            <w:proofErr w:type="spellEnd"/>
          </w:p>
          <w:p w14:paraId="11C26999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6A59D5CA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target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</w:p>
          <w:p w14:paraId="136BA3F7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dilakukan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>job description</w:t>
            </w:r>
          </w:p>
          <w:p w14:paraId="237DFEB1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Peralatan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penunjang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diawasi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penggunaannya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7387489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A09C7A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5262870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9FB56F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373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368A99DC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E77D" w14:textId="77777777" w:rsidR="003833FF" w:rsidRDefault="003833FF" w:rsidP="003833FF">
            <w:pPr>
              <w:numPr>
                <w:ilvl w:val="0"/>
                <w:numId w:val="28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Mengevaluasi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hasil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supervisi</w:t>
            </w:r>
            <w:proofErr w:type="spellEnd"/>
          </w:p>
          <w:p w14:paraId="38087D67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38BFADD6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masing-masing </w:t>
            </w:r>
            <w:proofErr w:type="spellStart"/>
            <w:r>
              <w:rPr>
                <w:rFonts w:ascii="Calibri" w:hAnsi="Calibri" w:cs="Calibri"/>
                <w:bCs/>
              </w:rPr>
              <w:t>karyawan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2C7CC748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>Kendala-</w:t>
            </w:r>
            <w:proofErr w:type="spellStart"/>
            <w:r>
              <w:rPr>
                <w:rFonts w:ascii="Calibri" w:hAnsi="Calibri" w:cs="Calibri"/>
                <w:bCs/>
              </w:rPr>
              <w:t>kendala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dalam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menjalankan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49F5D525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disusun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hasil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kendala</w:t>
            </w:r>
            <w:proofErr w:type="spellEnd"/>
          </w:p>
          <w:p w14:paraId="76FECAEC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  <w:i/>
              </w:rPr>
              <w:t>Coaching</w:t>
            </w:r>
            <w:r>
              <w:rPr>
                <w:rFonts w:ascii="Calibri" w:hAnsi="Calibri" w:cs="Calibri"/>
                <w:bCs/>
              </w:rPr>
              <w:t xml:space="preserve"> dan </w:t>
            </w:r>
            <w:r>
              <w:rPr>
                <w:rFonts w:ascii="Calibri" w:hAnsi="Calibri" w:cs="Calibri"/>
                <w:bCs/>
                <w:i/>
              </w:rPr>
              <w:t>mentoring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dilakukan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27BBC1D0" w14:textId="77777777" w:rsidR="003833FF" w:rsidRDefault="003833FF" w:rsidP="003833FF">
            <w:pPr>
              <w:pStyle w:val="ListParagraph"/>
              <w:numPr>
                <w:ilvl w:val="1"/>
                <w:numId w:val="2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supervisi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dilaporkan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hasil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7090229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0708A0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6928746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E2C794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505C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7E3D6EDA" w14:textId="77777777" w:rsidR="003833FF" w:rsidRDefault="003833FF">
      <w:pPr>
        <w:spacing w:after="0" w:line="240" w:lineRule="auto"/>
        <w:rPr>
          <w:rFonts w:eastAsia="Calibri" w:cs="Arial"/>
          <w:lang w:val="en-US"/>
        </w:rPr>
      </w:pPr>
    </w:p>
    <w:p w14:paraId="08993BB1" w14:textId="77777777" w:rsidR="007054C4" w:rsidRDefault="007054C4"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40F225D6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28A8C" w14:textId="0F8F5414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lastRenderedPageBreak/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DF52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2B0E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5889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M.692000.018.02</w:t>
            </w:r>
          </w:p>
        </w:tc>
      </w:tr>
      <w:tr w:rsidR="003833FF" w14:paraId="4AA038C8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C36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7E1A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4DB0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3327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Menyiapkan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Anggaran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Perusahaan</w:t>
            </w:r>
          </w:p>
        </w:tc>
      </w:tr>
      <w:tr w:rsidR="003833FF" w14:paraId="62471ECA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33C8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BC5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F82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E10A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3BEB96DD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1A46" w14:textId="77777777" w:rsidR="003833FF" w:rsidRDefault="003833FF" w:rsidP="003833FF">
            <w:pPr>
              <w:pStyle w:val="ListParagraph"/>
              <w:numPr>
                <w:ilvl w:val="0"/>
                <w:numId w:val="8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Menyiapkan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data </w:t>
            </w:r>
            <w:proofErr w:type="spellStart"/>
            <w:r>
              <w:rPr>
                <w:rFonts w:ascii="Calibri" w:hAnsi="Calibri" w:cs="Calibri"/>
                <w:bCs/>
              </w:rPr>
              <w:t>anggaran</w:t>
            </w:r>
            <w:proofErr w:type="spellEnd"/>
          </w:p>
          <w:p w14:paraId="707DE909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961F6E8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Item-item kas, </w:t>
            </w:r>
            <w:proofErr w:type="spellStart"/>
            <w:r>
              <w:rPr>
                <w:rFonts w:ascii="Calibri" w:hAnsi="Calibri" w:cs="Calibri"/>
                <w:bCs/>
              </w:rPr>
              <w:t>produksi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penghasilan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didefinisikan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tujuan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anggaran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</w:p>
          <w:p w14:paraId="2E49E6D8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Tujuan </w:t>
            </w:r>
            <w:proofErr w:type="spellStart"/>
            <w:r>
              <w:rPr>
                <w:rFonts w:ascii="Calibri" w:hAnsi="Calibri" w:cs="Calibri"/>
                <w:bCs/>
              </w:rPr>
              <w:t>anggaran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disesuaikan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tujuan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proyeksi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</w:p>
          <w:p w14:paraId="6429A7A9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Diskusi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negosiasi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seluruh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bagian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memaksimalkan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nilai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perusahaan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dilakukan</w:t>
            </w:r>
            <w:proofErr w:type="spellEnd"/>
          </w:p>
          <w:p w14:paraId="2D11EB44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Alat </w:t>
            </w:r>
            <w:proofErr w:type="spellStart"/>
            <w:r>
              <w:rPr>
                <w:rFonts w:ascii="Calibri" w:hAnsi="Calibri" w:cs="Calibri"/>
                <w:bCs/>
              </w:rPr>
              <w:t>pengukuran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dimasukkan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dalam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anggaran</w:t>
            </w:r>
            <w:proofErr w:type="spellEnd"/>
          </w:p>
          <w:p w14:paraId="237B669F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Target </w:t>
            </w:r>
            <w:proofErr w:type="spellStart"/>
            <w:r>
              <w:rPr>
                <w:rFonts w:ascii="Calibri" w:hAnsi="Calibri" w:cs="Calibri"/>
                <w:bCs/>
              </w:rPr>
              <w:t>anggaran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tahunan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diuraikan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menjadi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anggaran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periode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lebih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pendek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kebutuhan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8745391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1CB036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422714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A0E846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AB68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5BFB8204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6D48" w14:textId="77777777" w:rsidR="003833FF" w:rsidRDefault="003833FF" w:rsidP="003833FF">
            <w:pPr>
              <w:numPr>
                <w:ilvl w:val="0"/>
                <w:numId w:val="8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Memperkirakan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nilai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komponen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anggaran</w:t>
            </w:r>
            <w:proofErr w:type="spellEnd"/>
          </w:p>
          <w:p w14:paraId="2FF84A8F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63511CE6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Perkiraan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aliran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kas di masa yang </w:t>
            </w:r>
            <w:proofErr w:type="spellStart"/>
            <w:r>
              <w:rPr>
                <w:rFonts w:ascii="Calibri" w:hAnsi="Calibri" w:cs="Calibri"/>
                <w:bCs/>
              </w:rPr>
              <w:t>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datang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biaya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produksi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penghasilan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secara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realistis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dapat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dicapai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didukung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bukti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dapat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diverifikasi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terdokumentasi</w:t>
            </w:r>
            <w:proofErr w:type="spellEnd"/>
          </w:p>
          <w:p w14:paraId="39CE924D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Data yang </w:t>
            </w:r>
            <w:proofErr w:type="spellStart"/>
            <w:r>
              <w:rPr>
                <w:rFonts w:ascii="Calibri" w:hAnsi="Calibri" w:cs="Calibri"/>
                <w:bCs/>
              </w:rPr>
              <w:t>relevan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peramalan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44CF5948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Asumsi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parameter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ditelaah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kesesuaian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ketaatannya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kebijakan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organisasi</w:t>
            </w:r>
            <w:proofErr w:type="spellEnd"/>
          </w:p>
          <w:p w14:paraId="61A0F9AB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kebijakan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perusahaan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492865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96FF24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08496185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C7091A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228E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7A52DA07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CAE3" w14:textId="77777777" w:rsidR="003833FF" w:rsidRDefault="003833FF" w:rsidP="003833FF">
            <w:pPr>
              <w:numPr>
                <w:ilvl w:val="0"/>
                <w:numId w:val="8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Mendokumentasi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anggaran</w:t>
            </w:r>
            <w:proofErr w:type="spellEnd"/>
          </w:p>
          <w:p w14:paraId="57EF54D5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13965E93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Data </w:t>
            </w:r>
            <w:proofErr w:type="spellStart"/>
            <w:r>
              <w:rPr>
                <w:rFonts w:ascii="Calibri" w:hAnsi="Calibri" w:cs="Calibri"/>
                <w:bCs/>
              </w:rPr>
              <w:t>dipresentasikan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dalam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sebuah</w:t>
            </w:r>
            <w:proofErr w:type="spellEnd"/>
            <w:r>
              <w:rPr>
                <w:rFonts w:ascii="Calibri" w:hAnsi="Calibri" w:cs="Calibri"/>
                <w:bCs/>
              </w:rPr>
              <w:t xml:space="preserve"> format yang </w:t>
            </w:r>
            <w:proofErr w:type="spellStart"/>
            <w:r>
              <w:rPr>
                <w:rFonts w:ascii="Calibri" w:hAnsi="Calibri" w:cs="Calibri"/>
                <w:bCs/>
              </w:rPr>
              <w:t>mudah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dimengerti</w:t>
            </w:r>
            <w:proofErr w:type="spellEnd"/>
          </w:p>
          <w:p w14:paraId="0AB6F629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Laporan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proyek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tertentu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diselesaikan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tepat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waktu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didistribusikan</w:t>
            </w:r>
            <w:proofErr w:type="spellEnd"/>
          </w:p>
          <w:p w14:paraId="280E44AF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Tren, </w:t>
            </w:r>
            <w:proofErr w:type="spellStart"/>
            <w:r>
              <w:rPr>
                <w:rFonts w:ascii="Calibri" w:hAnsi="Calibri" w:cs="Calibri"/>
                <w:bCs/>
              </w:rPr>
              <w:t>isu-isu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perbandingan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dilaporkan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dalam</w:t>
            </w:r>
            <w:proofErr w:type="spellEnd"/>
            <w:r>
              <w:rPr>
                <w:rFonts w:ascii="Calibri" w:hAnsi="Calibri" w:cs="Calibri"/>
                <w:bCs/>
              </w:rPr>
              <w:t xml:space="preserve"> format yang </w:t>
            </w:r>
            <w:proofErr w:type="spellStart"/>
            <w:r>
              <w:rPr>
                <w:rFonts w:ascii="Calibri" w:hAnsi="Calibri" w:cs="Calibri"/>
                <w:bCs/>
              </w:rPr>
              <w:t>terstruktur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meyakinkan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transparan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valid</w:t>
            </w:r>
          </w:p>
          <w:p w14:paraId="466DB37B" w14:textId="77777777" w:rsidR="003833FF" w:rsidRDefault="003833FF" w:rsidP="003833FF">
            <w:pPr>
              <w:pStyle w:val="ListParagraph"/>
              <w:numPr>
                <w:ilvl w:val="1"/>
                <w:numId w:val="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Kelayakan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membandingkan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proyeksi-proyeksi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lastRenderedPageBreak/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pertumbuhan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perkembangan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pasar</w:t>
            </w: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0583619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8B6194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6159011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2B5A2E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AC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3C2478DF" w14:textId="77777777" w:rsidR="003833FF" w:rsidRDefault="003833FF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00AFFAC5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DC5EC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D072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537F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FDD0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M.692000.015.02</w:t>
            </w:r>
          </w:p>
        </w:tc>
      </w:tr>
      <w:tr w:rsidR="003833FF" w14:paraId="64962115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01B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06B5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189C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DDC1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Menyajikan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Informasi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Kinerja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Keuangan</w:t>
            </w:r>
            <w:proofErr w:type="spellEnd"/>
          </w:p>
        </w:tc>
      </w:tr>
      <w:tr w:rsidR="003833FF" w14:paraId="2C0CA625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1903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7FE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F782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2712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249A68FD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B3A7" w14:textId="77777777" w:rsidR="003833FF" w:rsidRDefault="003833FF" w:rsidP="003833FF">
            <w:pPr>
              <w:pStyle w:val="ListParagraph"/>
              <w:numPr>
                <w:ilvl w:val="0"/>
                <w:numId w:val="24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Mengidentifikasi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kebutuhan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</w:p>
          <w:p w14:paraId="724F022E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5C1389EF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Kebutuhan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pihak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manajemen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dikonfirmasi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memperoleh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pengertian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sama</w:t>
            </w:r>
            <w:proofErr w:type="spellEnd"/>
          </w:p>
          <w:p w14:paraId="749F6CF7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Perubahan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kebutuhan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 </w:t>
            </w:r>
            <w:proofErr w:type="spellStart"/>
            <w:r>
              <w:rPr>
                <w:rFonts w:ascii="Calibri" w:hAnsi="Calibri" w:cs="Calibri"/>
                <w:bCs/>
              </w:rPr>
              <w:t>informasi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pihak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manajemen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2860051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42316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7399327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2D770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B25D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44423897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6529" w14:textId="77777777" w:rsidR="003833FF" w:rsidRDefault="003833FF" w:rsidP="003833FF">
            <w:pPr>
              <w:numPr>
                <w:ilvl w:val="0"/>
                <w:numId w:val="24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Menghitung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rasio-rasio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dibutuhkan</w:t>
            </w:r>
            <w:proofErr w:type="spellEnd"/>
          </w:p>
          <w:p w14:paraId="53C7B906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301200EF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Data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catatan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atas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laporan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diperoleh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dikompilasi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persyaratan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pelaporan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</w:p>
          <w:p w14:paraId="3DBA9DED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Komponen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laporan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laba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rugi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komprehensif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teknik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 </w:t>
            </w:r>
            <w:proofErr w:type="spellStart"/>
            <w:r>
              <w:rPr>
                <w:rFonts w:ascii="Calibri" w:hAnsi="Calibri" w:cs="Calibri"/>
                <w:bCs/>
              </w:rPr>
              <w:t>informasi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</w:p>
          <w:p w14:paraId="3B49636A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Komponen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laporan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posisi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laporan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arus</w:t>
            </w:r>
            <w:proofErr w:type="spellEnd"/>
            <w:r>
              <w:rPr>
                <w:rFonts w:ascii="Calibri" w:hAnsi="Calibri" w:cs="Calibri"/>
                <w:bCs/>
              </w:rPr>
              <w:t xml:space="preserve"> kas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teknik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</w:p>
          <w:p w14:paraId="0977BCF1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Informasi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tentang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profitabilitas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likuiditas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rasio-rasio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sovabilitas</w:t>
            </w:r>
            <w:proofErr w:type="spellEnd"/>
            <w:r>
              <w:rPr>
                <w:rFonts w:ascii="Calibri" w:hAnsi="Calibri" w:cs="Calibri"/>
                <w:bCs/>
              </w:rPr>
              <w:t xml:space="preserve">, dan </w:t>
            </w:r>
            <w:proofErr w:type="spellStart"/>
            <w:r>
              <w:rPr>
                <w:rFonts w:ascii="Calibri" w:hAnsi="Calibri" w:cs="Calibri"/>
                <w:bCs/>
              </w:rPr>
              <w:t>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efisiensi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disajikan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3872684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981E73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40860186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D504C2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5E4B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1D289A3D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E6D" w14:textId="77777777" w:rsidR="003833FF" w:rsidRDefault="003833FF" w:rsidP="003833FF">
            <w:pPr>
              <w:numPr>
                <w:ilvl w:val="0"/>
                <w:numId w:val="24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Menyiapkan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hasil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laporan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keuangan</w:t>
            </w:r>
            <w:proofErr w:type="spellEnd"/>
          </w:p>
          <w:p w14:paraId="7DD8EFB4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0670D0DE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sebagai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pembanding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diperoleh</w:t>
            </w:r>
            <w:proofErr w:type="spellEnd"/>
          </w:p>
          <w:p w14:paraId="31098D85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Interpretasi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kesimpulan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terhadap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hasil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pembandingan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rasio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disajikan</w:t>
            </w:r>
            <w:proofErr w:type="spellEnd"/>
          </w:p>
          <w:p w14:paraId="5686FBFC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Saran </w:t>
            </w:r>
            <w:proofErr w:type="spellStart"/>
            <w:r>
              <w:rPr>
                <w:rFonts w:ascii="Calibri" w:hAnsi="Calibri" w:cs="Calibri"/>
                <w:bCs/>
              </w:rPr>
              <w:t>disusun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secara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realistik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diberikan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kepada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pengguna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jasa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mempertimbangkan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isu-isu</w:t>
            </w:r>
            <w:proofErr w:type="spellEnd"/>
            <w:r>
              <w:rPr>
                <w:rFonts w:ascii="Calibri" w:hAnsi="Calibri" w:cs="Calibri"/>
                <w:bCs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Cs/>
              </w:rPr>
              <w:t>bidang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perpajakan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, dan </w:t>
            </w:r>
            <w:proofErr w:type="spellStart"/>
            <w:r>
              <w:rPr>
                <w:rFonts w:ascii="Calibri" w:hAnsi="Calibri" w:cs="Calibri"/>
                <w:bCs/>
              </w:rPr>
              <w:t>alternatif-alternatif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kebijakan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dapat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dilaksanakan</w:t>
            </w:r>
            <w:proofErr w:type="spellEnd"/>
          </w:p>
          <w:p w14:paraId="137DD621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lastRenderedPageBreak/>
              <w:t xml:space="preserve">Bahan </w:t>
            </w:r>
            <w:proofErr w:type="spellStart"/>
            <w:r>
              <w:rPr>
                <w:rFonts w:ascii="Calibri" w:hAnsi="Calibri" w:cs="Calibri"/>
                <w:bCs/>
              </w:rPr>
              <w:t>presentasi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menggunakan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metode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praktis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bahasa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lugas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serta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didokumentasikan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secara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baik</w:t>
            </w:r>
            <w:proofErr w:type="spellEnd"/>
          </w:p>
          <w:p w14:paraId="5D8C72D3" w14:textId="77777777" w:rsidR="003833FF" w:rsidRDefault="003833FF" w:rsidP="003833FF">
            <w:pPr>
              <w:pStyle w:val="ListParagraph"/>
              <w:numPr>
                <w:ilvl w:val="1"/>
                <w:numId w:val="2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Perkembangan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atas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keuangan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secara</w:t>
            </w:r>
            <w:proofErr w:type="spellEnd"/>
            <w:r>
              <w:rPr>
                <w:rFonts w:ascii="Calibri" w:hAnsi="Calibri" w:cs="Calibri"/>
                <w:bCs/>
              </w:rPr>
              <w:t xml:space="preserve"> regular </w:t>
            </w:r>
            <w:proofErr w:type="spellStart"/>
            <w:r>
              <w:rPr>
                <w:rFonts w:ascii="Calibri" w:hAnsi="Calibri" w:cs="Calibri"/>
                <w:bCs/>
              </w:rPr>
              <w:t>dikaitkan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kriteria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disetujui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7810583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1DE363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6340693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94BE5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5EA5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39B1D5C6" w14:textId="77777777" w:rsidR="003833FF" w:rsidRDefault="003833FF" w:rsidP="003833FF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3833FF" w14:paraId="05CE15A5" w14:textId="77777777" w:rsidTr="003833F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2EEEF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3724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44B5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AB6C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A.012622.006.01</w:t>
            </w:r>
          </w:p>
        </w:tc>
      </w:tr>
      <w:tr w:rsidR="003833FF" w14:paraId="204AB79D" w14:textId="77777777" w:rsidTr="003833F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1263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49B0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CA17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B670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Mengawasi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Penggunaan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Anggaran</w:t>
            </w:r>
            <w:proofErr w:type="spellEnd"/>
          </w:p>
        </w:tc>
      </w:tr>
      <w:tr w:rsidR="003833FF" w14:paraId="7FB90FE5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BC1A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28E1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E42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70BE" w14:textId="77777777" w:rsidR="003833FF" w:rsidRDefault="003833FF" w:rsidP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3833FF" w14:paraId="3B53EA38" w14:textId="77777777" w:rsidTr="003833FF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D387" w14:textId="77777777" w:rsidR="003833FF" w:rsidRDefault="003833FF" w:rsidP="003833FF">
            <w:pPr>
              <w:pStyle w:val="ListParagraph"/>
              <w:numPr>
                <w:ilvl w:val="0"/>
                <w:numId w:val="25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Mempersiapkan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rencana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kerja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pengawasan</w:t>
            </w:r>
            <w:proofErr w:type="spellEnd"/>
          </w:p>
          <w:p w14:paraId="1CF6CE51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4355BF09" w14:textId="77777777" w:rsidR="003833FF" w:rsidRDefault="003833FF" w:rsidP="003833FF">
            <w:pPr>
              <w:pStyle w:val="ListParagraph"/>
              <w:numPr>
                <w:ilvl w:val="1"/>
                <w:numId w:val="2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Perangkat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instrumen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pengawasan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penggunaan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anggaran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disiapkan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kebutuhan</w:t>
            </w:r>
            <w:proofErr w:type="spellEnd"/>
          </w:p>
          <w:p w14:paraId="4B8E8C4B" w14:textId="77777777" w:rsidR="003833FF" w:rsidRDefault="003833FF" w:rsidP="003833FF">
            <w:pPr>
              <w:pStyle w:val="ListParagraph"/>
              <w:numPr>
                <w:ilvl w:val="1"/>
                <w:numId w:val="2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Indikator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metode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pengawasan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penggunaan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anggaran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ditetapkan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18858528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A8F2C9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1719427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6E52F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FF97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3833FF" w14:paraId="6A273B1D" w14:textId="77777777" w:rsidTr="003833FF">
        <w:trPr>
          <w:trHeight w:val="3535"/>
        </w:trPr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402F" w14:textId="77777777" w:rsidR="003833FF" w:rsidRDefault="003833FF" w:rsidP="003833FF">
            <w:pPr>
              <w:numPr>
                <w:ilvl w:val="0"/>
                <w:numId w:val="25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4"/>
                <w:szCs w:val="24"/>
                <w:lang w:val="en-US"/>
              </w:rPr>
              <w:t>Menilai</w:t>
            </w:r>
            <w:proofErr w:type="spellEnd"/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  <w:lang w:val="en-US"/>
              </w:rPr>
              <w:t>penggunaan</w:t>
            </w:r>
            <w:proofErr w:type="spellEnd"/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  <w:lang w:val="en-US"/>
              </w:rPr>
              <w:t>anggaran</w:t>
            </w:r>
            <w:proofErr w:type="spellEnd"/>
          </w:p>
          <w:p w14:paraId="37A41CBF" w14:textId="77777777" w:rsidR="003833FF" w:rsidRDefault="003833FF" w:rsidP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DEFA4C7" w14:textId="77777777" w:rsidR="003833FF" w:rsidRDefault="003833FF" w:rsidP="003833FF">
            <w:pPr>
              <w:pStyle w:val="ListParagraph"/>
              <w:numPr>
                <w:ilvl w:val="1"/>
                <w:numId w:val="27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Pelaksanaan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kegiatan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penggunaan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anggaran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diidentifikasi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indikator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metode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pengawasan</w:t>
            </w:r>
            <w:proofErr w:type="spellEnd"/>
          </w:p>
          <w:p w14:paraId="5D913484" w14:textId="77777777" w:rsidR="003833FF" w:rsidRDefault="003833FF" w:rsidP="003833FF">
            <w:pPr>
              <w:pStyle w:val="ListParagraph"/>
              <w:numPr>
                <w:ilvl w:val="1"/>
                <w:numId w:val="27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Penyimpangan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ketidaksesuaian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penggunaan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anggaran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direkam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  <w:p w14:paraId="26989E12" w14:textId="77777777" w:rsidR="003833FF" w:rsidRDefault="003833FF" w:rsidP="003833FF">
            <w:pPr>
              <w:pStyle w:val="ListParagraph"/>
              <w:numPr>
                <w:ilvl w:val="1"/>
                <w:numId w:val="27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</w:rPr>
              <w:t xml:space="preserve">Tindakan </w:t>
            </w:r>
            <w:proofErr w:type="spellStart"/>
            <w:r>
              <w:rPr>
                <w:rFonts w:ascii="Calibri" w:hAnsi="Calibri" w:cs="Calibri"/>
              </w:rPr>
              <w:t>korektif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dilakukan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  <w:p w14:paraId="47F4E484" w14:textId="77777777" w:rsidR="003833FF" w:rsidRDefault="003833FF" w:rsidP="003833FF">
            <w:pPr>
              <w:pStyle w:val="ListParagraph"/>
              <w:numPr>
                <w:ilvl w:val="1"/>
                <w:numId w:val="27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</w:rPr>
              <w:t xml:space="preserve">Hasil </w:t>
            </w:r>
            <w:proofErr w:type="spellStart"/>
            <w:r>
              <w:rPr>
                <w:rFonts w:ascii="Calibri" w:hAnsi="Calibri" w:cs="Calibri"/>
              </w:rPr>
              <w:t>pelaksanaan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pengawasan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didokumentasikan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  <w:p w14:paraId="18EF7CD7" w14:textId="77777777" w:rsidR="003833FF" w:rsidRDefault="003833FF" w:rsidP="003833FF">
            <w:pPr>
              <w:spacing w:after="0" w:line="240" w:lineRule="auto"/>
              <w:ind w:left="59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30979633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94F243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6921485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1EC9FD" w14:textId="77777777" w:rsidR="003833FF" w:rsidRDefault="003833FF" w:rsidP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93A0" w14:textId="77777777" w:rsidR="003833FF" w:rsidRDefault="003833FF" w:rsidP="003833FF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7E13A724" w14:textId="77777777" w:rsidR="003833FF" w:rsidRDefault="003833FF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59594AE1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00797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FAE8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61F6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DF60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A.012622.009.01</w:t>
            </w:r>
          </w:p>
        </w:tc>
      </w:tr>
      <w:tr w:rsidR="00C6388A" w14:paraId="08AD467C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DE2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5045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2063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4E14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Mengelola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Sumber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Daya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Manusia</w:t>
            </w:r>
            <w:proofErr w:type="spellEnd"/>
          </w:p>
        </w:tc>
      </w:tr>
      <w:tr w:rsidR="00C6388A" w14:paraId="1E8A59B4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C821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85F7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FE77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FBBC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0842BC91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125A" w14:textId="77777777" w:rsidR="00C6388A" w:rsidRDefault="003833FF">
            <w:pPr>
              <w:pStyle w:val="ListParagraph"/>
              <w:numPr>
                <w:ilvl w:val="0"/>
                <w:numId w:val="11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Merencanakan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sumber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daya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manusia</w:t>
            </w:r>
            <w:proofErr w:type="spellEnd"/>
          </w:p>
          <w:p w14:paraId="63ECD6DE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0FFBEA21" w14:textId="77777777" w:rsidR="00C6388A" w:rsidRDefault="003833FF">
            <w:pPr>
              <w:pStyle w:val="ListParagraph"/>
              <w:numPr>
                <w:ilvl w:val="1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Dasar-</w:t>
            </w:r>
            <w:proofErr w:type="spellStart"/>
            <w:r>
              <w:rPr>
                <w:rFonts w:ascii="Calibri" w:hAnsi="Calibri" w:cs="Calibri"/>
              </w:rPr>
              <w:t>dasar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penetapan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kebutuhan</w:t>
            </w:r>
            <w:proofErr w:type="spellEnd"/>
            <w:r>
              <w:rPr>
                <w:rFonts w:ascii="Calibri" w:hAnsi="Calibri" w:cs="Calibri"/>
              </w:rPr>
              <w:t xml:space="preserve"> SDM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  <w:p w14:paraId="4E51A18B" w14:textId="77777777" w:rsidR="00C6388A" w:rsidRDefault="003833FF">
            <w:pPr>
              <w:pStyle w:val="ListParagraph"/>
              <w:numPr>
                <w:ilvl w:val="1"/>
                <w:numId w:val="12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Kebutuhan</w:t>
            </w:r>
            <w:proofErr w:type="spellEnd"/>
            <w:r>
              <w:rPr>
                <w:rFonts w:ascii="Calibri" w:hAnsi="Calibri" w:cs="Calibri"/>
              </w:rPr>
              <w:t xml:space="preserve"> SDM </w:t>
            </w:r>
            <w:proofErr w:type="spellStart"/>
            <w:r>
              <w:rPr>
                <w:rFonts w:ascii="Calibri" w:hAnsi="Calibri" w:cs="Calibri"/>
              </w:rPr>
              <w:t>dihitung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standar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formasi</w:t>
            </w:r>
            <w:proofErr w:type="spellEnd"/>
          </w:p>
          <w:p w14:paraId="2CAF3C1F" w14:textId="77777777" w:rsidR="00C6388A" w:rsidRDefault="003833FF">
            <w:pPr>
              <w:pStyle w:val="ListParagraph"/>
              <w:numPr>
                <w:ilvl w:val="1"/>
                <w:numId w:val="12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lang w:val="id-ID"/>
              </w:rPr>
              <w:t>Prosedur pengusulan kebutuhan SDM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dilakukan sesuai ketentuan</w:t>
            </w: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9563056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A236F2" w14:textId="77777777" w:rsidR="00C6388A" w:rsidRDefault="003245E3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3808634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22B8E8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71B3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03A3E378" w14:textId="77777777" w:rsidTr="003245E3">
        <w:trPr>
          <w:trHeight w:val="3103"/>
        </w:trPr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C6AB" w14:textId="77777777" w:rsidR="00C6388A" w:rsidRDefault="003833FF">
            <w:pPr>
              <w:numPr>
                <w:ilvl w:val="0"/>
                <w:numId w:val="11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lastRenderedPageBreak/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Calibri" w:hAnsi="Calibri" w:cs="Calibri"/>
                <w:sz w:val="24"/>
                <w:szCs w:val="24"/>
              </w:rPr>
              <w:t>Melaksanakan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pembinaan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s</w:t>
            </w:r>
            <w:r>
              <w:rPr>
                <w:rFonts w:ascii="Calibri" w:hAnsi="Calibri" w:cs="Calibri"/>
                <w:sz w:val="24"/>
                <w:szCs w:val="24"/>
              </w:rPr>
              <w:t>umber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aya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anusia</w:t>
            </w:r>
          </w:p>
          <w:p w14:paraId="19FA463F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3165943D" w14:textId="77777777" w:rsidR="00C6388A" w:rsidRDefault="003833FF">
            <w:pPr>
              <w:pStyle w:val="ListParagraph"/>
              <w:numPr>
                <w:ilvl w:val="1"/>
                <w:numId w:val="13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Prosedur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pengusulan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pengembangan</w:t>
            </w:r>
            <w:proofErr w:type="spellEnd"/>
            <w:r>
              <w:rPr>
                <w:rFonts w:ascii="Calibri" w:hAnsi="Calibri" w:cs="Calibri"/>
              </w:rPr>
              <w:t xml:space="preserve"> SDM </w:t>
            </w:r>
            <w:proofErr w:type="spellStart"/>
            <w:r>
              <w:rPr>
                <w:rFonts w:ascii="Calibri" w:hAnsi="Calibri" w:cs="Calibri"/>
              </w:rPr>
              <w:t>dilakukan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dengan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  <w:p w14:paraId="20F4BF3B" w14:textId="77777777" w:rsidR="00C6388A" w:rsidRDefault="003833FF">
            <w:pPr>
              <w:pStyle w:val="ListParagraph"/>
              <w:numPr>
                <w:ilvl w:val="1"/>
                <w:numId w:val="1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lang w:val="id-ID"/>
              </w:rPr>
              <w:t>Metode dan teknik pemecahan masalah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serta pengembangan SDM dilakukan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sesuai ketentuan</w:t>
            </w:r>
          </w:p>
          <w:p w14:paraId="6858F074" w14:textId="77777777" w:rsidR="00C6388A" w:rsidRDefault="003833FF">
            <w:pPr>
              <w:pStyle w:val="ListParagraph"/>
              <w:numPr>
                <w:ilvl w:val="1"/>
                <w:numId w:val="1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lang w:val="id-ID"/>
              </w:rPr>
              <w:t>Pemberian penghargaan dan sanksi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ditetapkan sesuai ketentuan</w:t>
            </w: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65972907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0D90EC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5990272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D6E1A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900B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58B8C338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3488" w14:textId="77777777" w:rsidR="00C6388A" w:rsidRDefault="003833FF">
            <w:pPr>
              <w:numPr>
                <w:ilvl w:val="0"/>
                <w:numId w:val="11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Calibri" w:hAnsi="Calibri" w:cs="Calibri"/>
                <w:sz w:val="24"/>
                <w:szCs w:val="24"/>
              </w:rPr>
              <w:t>Melakukan penilaian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umber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d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aya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anusia</w:t>
            </w:r>
          </w:p>
          <w:p w14:paraId="3C9E1940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183B8FE8" w14:textId="77777777" w:rsidR="00C6388A" w:rsidRDefault="003833FF">
            <w:pPr>
              <w:pStyle w:val="ListParagraph"/>
              <w:numPr>
                <w:ilvl w:val="1"/>
                <w:numId w:val="14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</w:rPr>
              <w:t>Perangkat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Instrumen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indikator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metode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penilaian</w:t>
            </w:r>
            <w:proofErr w:type="spellEnd"/>
            <w:r>
              <w:rPr>
                <w:rFonts w:ascii="Calibri" w:hAnsi="Calibri" w:cs="Calibri"/>
              </w:rPr>
              <w:t xml:space="preserve"> SDM </w:t>
            </w:r>
            <w:proofErr w:type="spellStart"/>
            <w:r>
              <w:rPr>
                <w:rFonts w:ascii="Calibri" w:hAnsi="Calibri" w:cs="Calibri"/>
              </w:rPr>
              <w:t>disiapkan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sesuai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ketentuan</w:t>
            </w:r>
            <w:proofErr w:type="spellEnd"/>
          </w:p>
          <w:p w14:paraId="400C8116" w14:textId="77777777" w:rsidR="00C6388A" w:rsidRDefault="003833FF">
            <w:pPr>
              <w:pStyle w:val="ListParagraph"/>
              <w:numPr>
                <w:ilvl w:val="1"/>
                <w:numId w:val="14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lang w:val="id-ID"/>
              </w:rPr>
              <w:t>Pengisian perangkat/instrumen penilaian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dilakukan objektif dan tepat waktu</w:t>
            </w:r>
          </w:p>
          <w:p w14:paraId="3AC0FF9C" w14:textId="77777777" w:rsidR="00C6388A" w:rsidRDefault="003833FF">
            <w:pPr>
              <w:pStyle w:val="ListParagraph"/>
              <w:numPr>
                <w:ilvl w:val="1"/>
                <w:numId w:val="14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lang w:val="id-ID"/>
              </w:rPr>
              <w:t>Prosedur penyampaian hasil penilaian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dilakukan sesuai ketentuan</w:t>
            </w:r>
          </w:p>
          <w:p w14:paraId="191ADC9D" w14:textId="77777777" w:rsidR="00C6388A" w:rsidRDefault="003833FF">
            <w:pPr>
              <w:pStyle w:val="ListParagraph"/>
              <w:numPr>
                <w:ilvl w:val="1"/>
                <w:numId w:val="14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lang w:val="id-ID"/>
              </w:rPr>
              <w:t>Pendokumentasian hasil penilaian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dilakukan sesuai ketentuan</w:t>
            </w: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18635836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8E3DD1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10534640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E6390C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24B9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43261868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7D4E325C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31830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AB13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D63D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B004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C.17KTS01.003.1</w:t>
            </w:r>
          </w:p>
        </w:tc>
      </w:tr>
      <w:tr w:rsidR="00C6388A" w14:paraId="4E469BCF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FA5E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C73B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0F87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99DE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Mengelola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Pelaksanaan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Pekerjaan</w:t>
            </w:r>
            <w:proofErr w:type="spellEnd"/>
          </w:p>
        </w:tc>
      </w:tr>
      <w:tr w:rsidR="00C6388A" w14:paraId="1E5B554B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3CF4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D92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64F7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26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0DDD9776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EEA5" w14:textId="77777777" w:rsidR="00C6388A" w:rsidRDefault="003833FF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Menyiapkan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pelaksanaan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</w:p>
          <w:p w14:paraId="334705F6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46BC75EC" w14:textId="77777777" w:rsidR="00C6388A" w:rsidRDefault="003833FF">
            <w:pPr>
              <w:pStyle w:val="ListParagraph"/>
              <w:numPr>
                <w:ilvl w:val="1"/>
                <w:numId w:val="1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4704CA7B" w14:textId="77777777" w:rsidR="00C6388A" w:rsidRDefault="003833FF">
            <w:pPr>
              <w:pStyle w:val="ListParagraph"/>
              <w:numPr>
                <w:ilvl w:val="1"/>
                <w:numId w:val="1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Manajemen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1DD8B22B" w14:textId="77777777" w:rsidR="00C6388A" w:rsidRDefault="003833FF">
            <w:pPr>
              <w:pStyle w:val="ListParagraph"/>
              <w:numPr>
                <w:ilvl w:val="1"/>
                <w:numId w:val="1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Kualitas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 xml:space="preserve">output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1D37DB2A" w14:textId="77777777" w:rsidR="00C6388A" w:rsidRDefault="003833FF">
            <w:pPr>
              <w:pStyle w:val="ListParagraph"/>
              <w:numPr>
                <w:ilvl w:val="1"/>
                <w:numId w:val="1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Ketidaksesuaian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dan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ketidaksesuaian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02DF8EF0" w14:textId="77777777" w:rsidR="00C6388A" w:rsidRDefault="003833FF">
            <w:pPr>
              <w:pStyle w:val="ListParagraph"/>
              <w:numPr>
                <w:ilvl w:val="1"/>
                <w:numId w:val="16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Kondisi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 xml:space="preserve">emergency </w:t>
            </w:r>
            <w:r>
              <w:rPr>
                <w:rFonts w:ascii="Calibri" w:hAnsi="Calibri" w:cs="Calibri"/>
                <w:bCs/>
              </w:rPr>
              <w:t xml:space="preserve">dan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penanganan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4576114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7B34E6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7762781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A93FBC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FA84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21A99918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46DD" w14:textId="77777777" w:rsidR="00C6388A" w:rsidRDefault="003833FF">
            <w:pPr>
              <w:numPr>
                <w:ilvl w:val="0"/>
                <w:numId w:val="15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Mengorganisir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sumber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daya</w:t>
            </w:r>
            <w:proofErr w:type="spellEnd"/>
          </w:p>
          <w:p w14:paraId="1D933A38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342D3715" w14:textId="77777777" w:rsidR="00C6388A" w:rsidRDefault="003833FF">
            <w:pPr>
              <w:pStyle w:val="ListParagraph"/>
              <w:numPr>
                <w:ilvl w:val="1"/>
                <w:numId w:val="17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mencapai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</w:t>
            </w:r>
          </w:p>
          <w:p w14:paraId="45A6F812" w14:textId="77777777" w:rsidR="00C6388A" w:rsidRDefault="003833FF">
            <w:pPr>
              <w:pStyle w:val="ListParagraph"/>
              <w:numPr>
                <w:ilvl w:val="1"/>
                <w:numId w:val="17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  <w:i/>
              </w:rPr>
              <w:t xml:space="preserve">Budget </w:t>
            </w:r>
            <w:proofErr w:type="spellStart"/>
            <w:r>
              <w:rPr>
                <w:rFonts w:ascii="Calibri" w:hAnsi="Calibri" w:cs="Calibri"/>
                <w:bCs/>
              </w:rPr>
              <w:t>dialokasikan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mencapai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</w:t>
            </w:r>
          </w:p>
          <w:p w14:paraId="3187A368" w14:textId="77777777" w:rsidR="00C6388A" w:rsidRDefault="003833FF">
            <w:pPr>
              <w:pStyle w:val="ListParagraph"/>
              <w:numPr>
                <w:ilvl w:val="1"/>
                <w:numId w:val="17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Seluruh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sumber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diarahkan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rencana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267208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49098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3918575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7BD974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6DC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4AA644EE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F907" w14:textId="77777777" w:rsidR="00C6388A" w:rsidRDefault="003833FF">
            <w:pPr>
              <w:numPr>
                <w:ilvl w:val="0"/>
                <w:numId w:val="15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Memantau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pelaksanaan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pekerjaan</w:t>
            </w:r>
            <w:proofErr w:type="spellEnd"/>
          </w:p>
          <w:p w14:paraId="29F823B6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2F7ED05E" w14:textId="77777777" w:rsidR="00C6388A" w:rsidRDefault="003833FF">
            <w:pPr>
              <w:pStyle w:val="ListParagraph"/>
              <w:numPr>
                <w:ilvl w:val="1"/>
                <w:numId w:val="1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lastRenderedPageBreak/>
              <w:t>Pelaksanaan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</w:p>
          <w:p w14:paraId="2F0C6910" w14:textId="77777777" w:rsidR="00C6388A" w:rsidRDefault="003833FF">
            <w:pPr>
              <w:pStyle w:val="ListParagraph"/>
              <w:numPr>
                <w:ilvl w:val="1"/>
                <w:numId w:val="18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Kondisi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standar</w:t>
            </w:r>
            <w:proofErr w:type="spellEnd"/>
            <w:r>
              <w:rPr>
                <w:rFonts w:ascii="Calibri" w:hAnsi="Calibri" w:cs="Calibri"/>
                <w:bCs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</w:rPr>
              <w:t>ditetapkan</w:t>
            </w:r>
            <w:proofErr w:type="spellEnd"/>
          </w:p>
          <w:p w14:paraId="0A274629" w14:textId="77777777" w:rsidR="00C6388A" w:rsidRDefault="003833FF">
            <w:pPr>
              <w:pStyle w:val="ListParagraph"/>
              <w:numPr>
                <w:ilvl w:val="1"/>
                <w:numId w:val="18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kerja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dipastikan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</w:t>
            </w:r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5945884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BB40FA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9529967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8857E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2856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0741EEFC" w14:textId="77777777">
        <w:tc>
          <w:tcPr>
            <w:tcW w:w="5351" w:type="dxa"/>
            <w:gridSpan w:val="4"/>
          </w:tcPr>
          <w:p w14:paraId="67AF488F" w14:textId="77777777" w:rsidR="00C6388A" w:rsidRDefault="003833FF">
            <w:pPr>
              <w:numPr>
                <w:ilvl w:val="0"/>
                <w:numId w:val="15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Calibri" w:hAnsi="Calibri" w:cs="Calibri"/>
                <w:sz w:val="24"/>
                <w:szCs w:val="24"/>
              </w:rPr>
              <w:t>Melakukan penilaian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umber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d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aya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anusia</w:t>
            </w:r>
          </w:p>
          <w:p w14:paraId="4A7F7795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171B5C9C" w14:textId="77777777" w:rsidR="00C6388A" w:rsidRDefault="003833FF">
            <w:pPr>
              <w:pStyle w:val="ListParagraph"/>
              <w:numPr>
                <w:ilvl w:val="1"/>
                <w:numId w:val="19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</w:p>
          <w:p w14:paraId="0FBC791C" w14:textId="77777777" w:rsidR="00C6388A" w:rsidRDefault="003833FF">
            <w:pPr>
              <w:pStyle w:val="ListParagraph"/>
              <w:numPr>
                <w:ilvl w:val="1"/>
                <w:numId w:val="19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berkelanjutan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ditindaklanjuti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4C7ECFA2" w14:textId="77777777" w:rsidR="00C6388A" w:rsidRDefault="003833FF">
            <w:pPr>
              <w:pStyle w:val="ListParagraph"/>
              <w:numPr>
                <w:ilvl w:val="1"/>
                <w:numId w:val="19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Kondisi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i/>
              </w:rPr>
              <w:t xml:space="preserve">emergency </w:t>
            </w:r>
            <w:proofErr w:type="spellStart"/>
            <w:r>
              <w:rPr>
                <w:rFonts w:ascii="Calibri" w:hAnsi="Calibri" w:cs="Calibri"/>
                <w:bCs/>
              </w:rPr>
              <w:t>diantisipasi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35052986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</w:tcPr>
              <w:p w14:paraId="37F056FD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2835854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1A45F949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</w:tcPr>
          <w:p w14:paraId="0979230A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0779DD71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204A6F06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0EBC0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0B54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628B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3DD9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C.17KTS01.004.1</w:t>
            </w:r>
          </w:p>
        </w:tc>
      </w:tr>
      <w:tr w:rsidR="00C6388A" w14:paraId="5579E305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EDB4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F8E5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2F40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7DB8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Mengelola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Potensi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Risiko</w:t>
            </w:r>
            <w:proofErr w:type="spellEnd"/>
          </w:p>
        </w:tc>
      </w:tr>
      <w:tr w:rsidR="00C6388A" w14:paraId="7B25911A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153A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26D0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E41C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B65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784F16D2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85C2" w14:textId="77777777" w:rsidR="00C6388A" w:rsidRDefault="003833FF">
            <w:pPr>
              <w:pStyle w:val="ListParagraph"/>
              <w:numPr>
                <w:ilvl w:val="0"/>
                <w:numId w:val="20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Melakukan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persiapan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bahaya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</w:p>
          <w:p w14:paraId="0BE4524D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5135F9F6" w14:textId="77777777" w:rsidR="00C6388A" w:rsidRDefault="003833FF">
            <w:pPr>
              <w:pStyle w:val="ListParagraph"/>
              <w:numPr>
                <w:ilvl w:val="1"/>
                <w:numId w:val="21"/>
              </w:num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1EC32FBB" w14:textId="77777777" w:rsidR="00C6388A" w:rsidRDefault="003833FF">
            <w:pPr>
              <w:pStyle w:val="ListParagraph"/>
              <w:numPr>
                <w:ilvl w:val="1"/>
                <w:numId w:val="21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Kebijakan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strategi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  <w:p w14:paraId="410AD8D9" w14:textId="77777777" w:rsidR="00C6388A" w:rsidRDefault="003833FF">
            <w:pPr>
              <w:pStyle w:val="ListParagraph"/>
              <w:numPr>
                <w:ilvl w:val="1"/>
                <w:numId w:val="21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Metode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diidentifikasi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4419209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DD459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65942259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83A2A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4350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7B459147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706D" w14:textId="77777777" w:rsidR="00C6388A" w:rsidRDefault="003833FF">
            <w:pPr>
              <w:numPr>
                <w:ilvl w:val="0"/>
                <w:numId w:val="20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Menganalisis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risiko</w:t>
            </w:r>
            <w:proofErr w:type="spellEnd"/>
          </w:p>
          <w:p w14:paraId="5684BC12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3D2FDA67" w14:textId="77777777" w:rsidR="00C6388A" w:rsidRDefault="003833FF">
            <w:pPr>
              <w:pStyle w:val="ListParagraph"/>
              <w:numPr>
                <w:ilvl w:val="1"/>
                <w:numId w:val="22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dinilai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6FDA6F6A" w14:textId="77777777" w:rsidR="00C6388A" w:rsidRDefault="003833FF">
            <w:pPr>
              <w:pStyle w:val="ListParagraph"/>
              <w:numPr>
                <w:ilvl w:val="1"/>
                <w:numId w:val="22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Tingkat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9609484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F13915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8237790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27B2F9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B3DA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3C789BF5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3DE4" w14:textId="77777777" w:rsidR="00C6388A" w:rsidRDefault="003833FF">
            <w:pPr>
              <w:numPr>
                <w:ilvl w:val="0"/>
                <w:numId w:val="20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pencegahan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risiko</w:t>
            </w:r>
            <w:proofErr w:type="spellEnd"/>
          </w:p>
          <w:p w14:paraId="46CA1949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5238EDF8" w14:textId="77777777" w:rsidR="00C6388A" w:rsidRDefault="003833FF">
            <w:pPr>
              <w:pStyle w:val="ListParagraph"/>
              <w:numPr>
                <w:ilvl w:val="1"/>
                <w:numId w:val="23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Rekomendasi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pengendalian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dibuat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berdasarkan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hasil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</w:p>
          <w:p w14:paraId="6D0E24DF" w14:textId="77777777" w:rsidR="00C6388A" w:rsidRDefault="003833FF">
            <w:pPr>
              <w:pStyle w:val="ListParagraph"/>
              <w:numPr>
                <w:ilvl w:val="1"/>
                <w:numId w:val="23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Pengendalian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didokumentasikan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didistribusikan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  <w:p w14:paraId="52A980C9" w14:textId="77777777" w:rsidR="00C6388A" w:rsidRDefault="003833FF">
            <w:pPr>
              <w:pStyle w:val="ListParagraph"/>
              <w:numPr>
                <w:ilvl w:val="1"/>
                <w:numId w:val="2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dimonitor</w:t>
            </w:r>
            <w:proofErr w:type="spellEnd"/>
          </w:p>
          <w:p w14:paraId="4BBE8FF0" w14:textId="77777777" w:rsidR="00C6388A" w:rsidRDefault="003833FF">
            <w:pPr>
              <w:pStyle w:val="ListParagraph"/>
              <w:numPr>
                <w:ilvl w:val="1"/>
                <w:numId w:val="2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pengelolaan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potensi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risiko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diukur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keefektifannya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prosedur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-6517637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A4B9C2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1993524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7743F0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F65A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7A03E7DB" w14:textId="77777777" w:rsidR="003245E3" w:rsidRDefault="003245E3">
      <w:pPr>
        <w:spacing w:after="0" w:line="240" w:lineRule="auto"/>
        <w:rPr>
          <w:rFonts w:eastAsia="Calibri" w:cs="Arial"/>
          <w:lang w:val="en-US"/>
        </w:rPr>
      </w:pPr>
    </w:p>
    <w:p w14:paraId="02E2C54F" w14:textId="77777777" w:rsidR="003245E3" w:rsidRDefault="003245E3">
      <w:pPr>
        <w:spacing w:after="0" w:line="240" w:lineRule="auto"/>
        <w:rPr>
          <w:rFonts w:eastAsia="Calibri" w:cs="Arial"/>
          <w:lang w:val="en-US"/>
        </w:rPr>
      </w:pPr>
      <w:r>
        <w:rPr>
          <w:rFonts w:eastAsia="Calibri" w:cs="Arial"/>
          <w:lang w:val="en-US"/>
        </w:rP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376"/>
        <w:gridCol w:w="1418"/>
        <w:gridCol w:w="425"/>
        <w:gridCol w:w="1132"/>
        <w:gridCol w:w="536"/>
        <w:gridCol w:w="540"/>
        <w:gridCol w:w="3320"/>
      </w:tblGrid>
      <w:tr w:rsidR="00C6388A" w14:paraId="5E0988AB" w14:textId="7777777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807D8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lastRenderedPageBreak/>
              <w:t xml:space="preserve">Unit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Kompetensi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C063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sz w:val="24"/>
                <w:szCs w:val="24"/>
                <w:lang w:val="en-US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B6B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8F76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szCs w:val="24"/>
              </w:rPr>
              <w:t>IND.SM03.005.01</w:t>
            </w:r>
          </w:p>
        </w:tc>
      </w:tr>
      <w:tr w:rsidR="00C6388A" w14:paraId="5A1D9E62" w14:textId="77777777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EA0E" w14:textId="77777777" w:rsidR="00C6388A" w:rsidRDefault="00C6388A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DE13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Judul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4137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AB4D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Melakukan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Evaluasi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Kinerja dan </w:t>
            </w:r>
            <w:proofErr w:type="spellStart"/>
            <w:r>
              <w:rPr>
                <w:rFonts w:eastAsia="Calibri" w:cs="Arial"/>
                <w:b/>
                <w:szCs w:val="24"/>
                <w:lang w:val="en-US"/>
              </w:rPr>
              <w:t>Pencapaian</w:t>
            </w:r>
            <w:proofErr w:type="spellEnd"/>
            <w:r>
              <w:rPr>
                <w:rFonts w:eastAsia="Calibri" w:cs="Arial"/>
                <w:b/>
                <w:szCs w:val="24"/>
                <w:lang w:val="en-US"/>
              </w:rPr>
              <w:t xml:space="preserve"> Target</w:t>
            </w:r>
          </w:p>
        </w:tc>
      </w:tr>
      <w:tr w:rsidR="00C6388A" w14:paraId="49BFD482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07B8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Dapatkah</w:t>
            </w:r>
            <w:proofErr w:type="spellEnd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E9D3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FE2B" w14:textId="77777777" w:rsidR="00C6388A" w:rsidRDefault="003833FF">
            <w:pPr>
              <w:spacing w:after="0" w:line="240" w:lineRule="auto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B280" w14:textId="77777777" w:rsidR="00C6388A" w:rsidRDefault="003833FF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 xml:space="preserve">Bukti yang </w:t>
            </w:r>
            <w:proofErr w:type="spellStart"/>
            <w:r>
              <w:rPr>
                <w:rFonts w:eastAsia="Calibri" w:cs="Arial"/>
                <w:b/>
                <w:sz w:val="24"/>
                <w:szCs w:val="24"/>
                <w:lang w:val="en-US"/>
              </w:rPr>
              <w:t>relevan</w:t>
            </w:r>
            <w:proofErr w:type="spellEnd"/>
          </w:p>
        </w:tc>
      </w:tr>
      <w:tr w:rsidR="00C6388A" w14:paraId="0017F928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4A4E" w14:textId="77777777" w:rsidR="00C6388A" w:rsidRDefault="003833FF">
            <w:pPr>
              <w:pStyle w:val="ListParagraph"/>
              <w:numPr>
                <w:ilvl w:val="0"/>
                <w:numId w:val="30"/>
              </w:numPr>
              <w:ind w:left="426" w:hanging="426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</w:rPr>
              <w:t>Elemen</w:t>
            </w:r>
            <w:proofErr w:type="spellEnd"/>
            <w:r>
              <w:rPr>
                <w:rFonts w:eastAsia="Calibri" w:cs="Arial"/>
              </w:rPr>
              <w:t>:</w:t>
            </w:r>
            <w:r>
              <w:rPr>
                <w:rFonts w:eastAsia="Yu Mincho" w:cs="Aria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Melakukan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persiapan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</w:t>
            </w:r>
          </w:p>
          <w:p w14:paraId="73576C52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7BE38BC2" w14:textId="77777777" w:rsidR="00C6388A" w:rsidRDefault="003833FF">
            <w:pPr>
              <w:pStyle w:val="ListParagraph"/>
              <w:numPr>
                <w:ilvl w:val="1"/>
                <w:numId w:val="31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Peralatan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disiapkan</w:t>
            </w:r>
            <w:proofErr w:type="spellEnd"/>
          </w:p>
          <w:p w14:paraId="637588FC" w14:textId="77777777" w:rsidR="00C6388A" w:rsidRDefault="003833FF">
            <w:pPr>
              <w:pStyle w:val="ListParagraph"/>
              <w:numPr>
                <w:ilvl w:val="1"/>
                <w:numId w:val="31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Lokasi yang </w:t>
            </w:r>
            <w:proofErr w:type="spellStart"/>
            <w:r>
              <w:rPr>
                <w:rFonts w:ascii="Calibri" w:hAnsi="Calibri" w:cs="Calibri"/>
                <w:bCs/>
              </w:rPr>
              <w:t>akan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Cs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ditentukan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963003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1520F6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92259515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9E490B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165E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68AB0EE5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2150" w14:textId="77777777" w:rsidR="00C6388A" w:rsidRDefault="003833FF">
            <w:pPr>
              <w:numPr>
                <w:ilvl w:val="0"/>
                <w:numId w:val="30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target</w:t>
            </w:r>
          </w:p>
          <w:p w14:paraId="4310D33B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77844563" w14:textId="77777777" w:rsidR="00C6388A" w:rsidRDefault="003833FF">
            <w:pPr>
              <w:pStyle w:val="ListParagraph"/>
              <w:numPr>
                <w:ilvl w:val="1"/>
                <w:numId w:val="32"/>
              </w:numPr>
              <w:rPr>
                <w:rFonts w:eastAsia="Calibri" w:cs="Arial"/>
              </w:rPr>
            </w:pPr>
            <w:proofErr w:type="spellStart"/>
            <w:r>
              <w:rPr>
                <w:rFonts w:ascii="Calibri" w:hAnsi="Calibri" w:cs="Calibri"/>
                <w:bCs/>
              </w:rPr>
              <w:t>Penilaian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terhadap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bidang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tugas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dilakukan</w:t>
            </w:r>
            <w:proofErr w:type="spellEnd"/>
          </w:p>
          <w:p w14:paraId="2866E7B2" w14:textId="77777777" w:rsidR="00C6388A" w:rsidRDefault="003833FF">
            <w:pPr>
              <w:pStyle w:val="ListParagraph"/>
              <w:numPr>
                <w:ilvl w:val="1"/>
                <w:numId w:val="32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Kinerja dan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bidang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tugas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dievaluasi</w:t>
            </w:r>
            <w:proofErr w:type="spellEnd"/>
          </w:p>
          <w:p w14:paraId="0ED34D8A" w14:textId="77777777" w:rsidR="00C6388A" w:rsidRDefault="003833FF">
            <w:pPr>
              <w:pStyle w:val="ListParagraph"/>
              <w:numPr>
                <w:ilvl w:val="1"/>
                <w:numId w:val="32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sesuai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bidang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tugas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disusun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2302002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52719C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16637340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DD5CA5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D9CB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  <w:tr w:rsidR="00C6388A" w14:paraId="65A270E7" w14:textId="7777777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5258" w14:textId="77777777" w:rsidR="00C6388A" w:rsidRDefault="003833FF">
            <w:pPr>
              <w:numPr>
                <w:ilvl w:val="0"/>
                <w:numId w:val="30"/>
              </w:numPr>
              <w:spacing w:after="0" w:line="240" w:lineRule="auto"/>
              <w:ind w:left="426" w:hanging="426"/>
              <w:contextualSpacing/>
              <w:rPr>
                <w:rFonts w:eastAsia="Calibri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Elemen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dokumentasi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evaluasi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  <w:lang w:val="en-US"/>
              </w:rPr>
              <w:t xml:space="preserve"> target</w:t>
            </w:r>
          </w:p>
          <w:p w14:paraId="67CEA3B4" w14:textId="77777777" w:rsidR="00C6388A" w:rsidRDefault="003833FF">
            <w:pPr>
              <w:numPr>
                <w:ilvl w:val="0"/>
                <w:numId w:val="3"/>
              </w:numPr>
              <w:spacing w:after="0" w:line="240" w:lineRule="auto"/>
              <w:ind w:left="596" w:hanging="236"/>
              <w:contextualSpacing/>
              <w:rPr>
                <w:rFonts w:eastAsia="Calibri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Kriteria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Unjuk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Arial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eastAsia="Calibri" w:cs="Arial"/>
                <w:sz w:val="24"/>
                <w:szCs w:val="24"/>
                <w:lang w:val="en-US"/>
              </w:rPr>
              <w:t>:</w:t>
            </w:r>
          </w:p>
          <w:p w14:paraId="7D6B10E5" w14:textId="77777777" w:rsidR="00C6388A" w:rsidRDefault="003833FF">
            <w:pPr>
              <w:pStyle w:val="ListParagraph"/>
              <w:numPr>
                <w:ilvl w:val="1"/>
                <w:numId w:val="3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dianalisis</w:t>
            </w:r>
            <w:proofErr w:type="spellEnd"/>
          </w:p>
          <w:p w14:paraId="0F741F99" w14:textId="77777777" w:rsidR="00C6388A" w:rsidRDefault="003833FF">
            <w:pPr>
              <w:pStyle w:val="ListParagraph"/>
              <w:numPr>
                <w:ilvl w:val="1"/>
                <w:numId w:val="3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kinerja</w:t>
            </w:r>
            <w:proofErr w:type="spellEnd"/>
            <w:r>
              <w:rPr>
                <w:rFonts w:ascii="Calibri" w:hAnsi="Calibri" w:cs="Calibri"/>
                <w:bCs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</w:rPr>
              <w:t>pencapaian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target </w:t>
            </w:r>
            <w:proofErr w:type="spellStart"/>
            <w:r>
              <w:rPr>
                <w:rFonts w:ascii="Calibri" w:hAnsi="Calibri" w:cs="Calibri"/>
                <w:bCs/>
              </w:rPr>
              <w:t>pekerjaan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dikomunikasikan</w:t>
            </w:r>
            <w:proofErr w:type="spellEnd"/>
          </w:p>
          <w:p w14:paraId="74ECF48A" w14:textId="77777777" w:rsidR="00C6388A" w:rsidRDefault="003833FF">
            <w:pPr>
              <w:pStyle w:val="ListParagraph"/>
              <w:numPr>
                <w:ilvl w:val="1"/>
                <w:numId w:val="33"/>
              </w:numPr>
              <w:rPr>
                <w:rFonts w:eastAsia="Calibri" w:cs="Arial"/>
              </w:rPr>
            </w:pPr>
            <w:r>
              <w:rPr>
                <w:rFonts w:ascii="Calibri" w:hAnsi="Calibri" w:cs="Calibri"/>
                <w:bCs/>
              </w:rPr>
              <w:t xml:space="preserve">Hasil </w:t>
            </w:r>
            <w:proofErr w:type="spellStart"/>
            <w:r>
              <w:rPr>
                <w:rFonts w:ascii="Calibri" w:hAnsi="Calibri" w:cs="Calibri"/>
                <w:bCs/>
              </w:rPr>
              <w:t>analisis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untuk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menjadi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bahan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pertimbangan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penjenjangan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karir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perbaikan</w:t>
            </w:r>
            <w:proofErr w:type="spellEnd"/>
            <w:r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</w:rPr>
              <w:t>maupun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insentif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dicatat</w:t>
            </w:r>
            <w:proofErr w:type="spellEnd"/>
          </w:p>
        </w:tc>
        <w:sdt>
          <w:sdtPr>
            <w:rPr>
              <w:rFonts w:eastAsia="MS Gothic" w:cs="Calibri"/>
              <w:sz w:val="32"/>
              <w:szCs w:val="26"/>
              <w:lang w:val="en-US"/>
            </w:rPr>
            <w:id w:val="15207365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6E48AB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  <w:lang w:val="en-US"/>
            </w:rPr>
            <w:id w:val="-86922372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6AFBF" w14:textId="77777777" w:rsidR="00C6388A" w:rsidRDefault="003833FF">
                <w:pPr>
                  <w:spacing w:after="0" w:line="240" w:lineRule="auto"/>
                  <w:jc w:val="center"/>
                  <w:rPr>
                    <w:rFonts w:eastAsia="Calibri" w:cs="Arial"/>
                    <w:sz w:val="24"/>
                    <w:szCs w:val="24"/>
                    <w:lang w:val="en-US"/>
                  </w:rPr>
                </w:pPr>
                <w:r>
                  <w:rPr>
                    <w:rFonts w:eastAsia="MS Gothic" w:cs="Calibri" w:hint="eastAsia"/>
                    <w:sz w:val="32"/>
                    <w:szCs w:val="26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43F" w14:textId="77777777" w:rsidR="00C6388A" w:rsidRDefault="00C6388A">
            <w:pPr>
              <w:spacing w:after="0" w:line="240" w:lineRule="auto"/>
              <w:rPr>
                <w:rFonts w:eastAsia="Calibri" w:cs="Arial"/>
                <w:sz w:val="24"/>
                <w:szCs w:val="24"/>
                <w:lang w:val="en-US"/>
              </w:rPr>
            </w:pPr>
          </w:p>
        </w:tc>
      </w:tr>
    </w:tbl>
    <w:p w14:paraId="23D23AB7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p w14:paraId="53234E6E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114"/>
        <w:gridCol w:w="3260"/>
        <w:gridCol w:w="3373"/>
      </w:tblGrid>
      <w:tr w:rsidR="00C6388A" w14:paraId="0505E437" w14:textId="77777777">
        <w:tc>
          <w:tcPr>
            <w:tcW w:w="3114" w:type="dxa"/>
          </w:tcPr>
          <w:p w14:paraId="0C84A489" w14:textId="77777777" w:rsidR="00C6388A" w:rsidRDefault="003833FF">
            <w:pPr>
              <w:spacing w:after="0" w:line="240" w:lineRule="auto"/>
              <w:ind w:left="171" w:hanging="171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Nama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Asesi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>:</w:t>
            </w:r>
          </w:p>
          <w:p w14:paraId="57A8D5B0" w14:textId="77777777" w:rsidR="00C6388A" w:rsidRDefault="00C6388A">
            <w:pPr>
              <w:spacing w:after="0" w:line="240" w:lineRule="auto"/>
              <w:ind w:left="171" w:hanging="171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031AAA71" w14:textId="77777777" w:rsidR="00C6388A" w:rsidRDefault="003833FF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Tanggal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>:</w:t>
            </w:r>
          </w:p>
          <w:p w14:paraId="31095AF0" w14:textId="77777777" w:rsidR="00C6388A" w:rsidRDefault="00C6388A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3373" w:type="dxa"/>
          </w:tcPr>
          <w:p w14:paraId="4EF27145" w14:textId="77777777" w:rsidR="00C6388A" w:rsidRDefault="003833FF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Tanda Tangan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Asesi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>:</w:t>
            </w:r>
          </w:p>
          <w:p w14:paraId="45F04ADE" w14:textId="77777777" w:rsidR="00C6388A" w:rsidRDefault="00C6388A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  <w:p w14:paraId="2E750895" w14:textId="77777777" w:rsidR="00C6388A" w:rsidRDefault="00C6388A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  <w:p w14:paraId="5AD6FF1D" w14:textId="77777777" w:rsidR="00C6388A" w:rsidRDefault="00C6388A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C6388A" w14:paraId="7306DB99" w14:textId="77777777">
        <w:trPr>
          <w:trHeight w:val="430"/>
        </w:trPr>
        <w:tc>
          <w:tcPr>
            <w:tcW w:w="9747" w:type="dxa"/>
            <w:gridSpan w:val="3"/>
            <w:shd w:val="clear" w:color="auto" w:fill="auto"/>
            <w:vAlign w:val="center"/>
          </w:tcPr>
          <w:p w14:paraId="4E10BBF1" w14:textId="77777777" w:rsidR="00C6388A" w:rsidRDefault="003833FF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en-US"/>
              </w:rPr>
              <w:t>Ditinjau</w:t>
            </w:r>
            <w:proofErr w:type="spellEnd"/>
            <w:r>
              <w:rPr>
                <w:rFonts w:cs="Arial"/>
                <w:b/>
                <w:sz w:val="24"/>
                <w:szCs w:val="24"/>
                <w:lang w:val="en-US"/>
              </w:rPr>
              <w:t xml:space="preserve"> oleh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en-US"/>
              </w:rPr>
              <w:t>Asesor</w:t>
            </w:r>
            <w:proofErr w:type="spellEnd"/>
            <w:r>
              <w:rPr>
                <w:rFonts w:cs="Arial"/>
                <w:b/>
                <w:sz w:val="24"/>
                <w:szCs w:val="24"/>
                <w:lang w:val="en-US"/>
              </w:rPr>
              <w:t>:</w:t>
            </w:r>
          </w:p>
        </w:tc>
      </w:tr>
      <w:tr w:rsidR="00C6388A" w14:paraId="37F2F0A8" w14:textId="77777777">
        <w:tc>
          <w:tcPr>
            <w:tcW w:w="3114" w:type="dxa"/>
          </w:tcPr>
          <w:p w14:paraId="69236E9F" w14:textId="77777777" w:rsidR="00C6388A" w:rsidRDefault="003833FF">
            <w:pPr>
              <w:spacing w:after="0" w:line="240" w:lineRule="auto"/>
              <w:rPr>
                <w:rFonts w:cs="Arial"/>
                <w:b/>
                <w:strike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sz w:val="24"/>
                <w:szCs w:val="24"/>
                <w:lang w:val="en-US"/>
              </w:rPr>
              <w:t xml:space="preserve">Nama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en-US"/>
              </w:rPr>
              <w:t>Asesor</w:t>
            </w:r>
            <w:proofErr w:type="spellEnd"/>
            <w:r>
              <w:rPr>
                <w:rFonts w:cs="Arial"/>
                <w:b/>
                <w:sz w:val="24"/>
                <w:szCs w:val="24"/>
                <w:lang w:val="en-US"/>
              </w:rPr>
              <w:t>:</w:t>
            </w:r>
          </w:p>
          <w:p w14:paraId="0F57B54A" w14:textId="77777777" w:rsidR="00C6388A" w:rsidRDefault="00C6388A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32D27E19" w14:textId="77777777" w:rsidR="00C6388A" w:rsidRDefault="003833FF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en-US"/>
              </w:rPr>
              <w:t>Rekomendasi</w:t>
            </w:r>
            <w:proofErr w:type="spellEnd"/>
            <w:r>
              <w:rPr>
                <w:rFonts w:cs="Arial"/>
                <w:b/>
                <w:sz w:val="24"/>
                <w:szCs w:val="24"/>
                <w:lang w:val="en-US"/>
              </w:rPr>
              <w:t>:</w:t>
            </w:r>
          </w:p>
          <w:p w14:paraId="503C50FC" w14:textId="77777777" w:rsidR="00C6388A" w:rsidRDefault="003833FF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Asesmen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dilanjutkan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 xml:space="preserve">/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en-US"/>
              </w:rPr>
              <w:t>dilanjutkan</w:t>
            </w:r>
            <w:proofErr w:type="spellEnd"/>
          </w:p>
          <w:p w14:paraId="34FBAD76" w14:textId="77777777" w:rsidR="00C6388A" w:rsidRDefault="00C6388A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3373" w:type="dxa"/>
          </w:tcPr>
          <w:p w14:paraId="363A6082" w14:textId="77777777" w:rsidR="00C6388A" w:rsidRDefault="003833FF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sz w:val="24"/>
                <w:szCs w:val="24"/>
                <w:lang w:val="en-US"/>
              </w:rPr>
              <w:t xml:space="preserve">Tanda Tangan dan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en-US"/>
              </w:rPr>
              <w:t>Tanggal</w:t>
            </w:r>
            <w:proofErr w:type="spellEnd"/>
            <w:r>
              <w:rPr>
                <w:rFonts w:cs="Arial"/>
                <w:b/>
                <w:sz w:val="24"/>
                <w:szCs w:val="24"/>
                <w:lang w:val="en-US"/>
              </w:rPr>
              <w:t>:</w:t>
            </w:r>
          </w:p>
          <w:p w14:paraId="7895307E" w14:textId="77777777" w:rsidR="00C6388A" w:rsidRDefault="00C6388A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</w:p>
          <w:p w14:paraId="0E7246BD" w14:textId="77777777" w:rsidR="00C6388A" w:rsidRDefault="00C6388A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</w:p>
          <w:p w14:paraId="511088F7" w14:textId="77777777" w:rsidR="00C6388A" w:rsidRDefault="00C6388A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</w:p>
          <w:p w14:paraId="02635070" w14:textId="77777777" w:rsidR="00C6388A" w:rsidRDefault="00C6388A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</w:p>
          <w:p w14:paraId="371190F6" w14:textId="77777777" w:rsidR="00C6388A" w:rsidRDefault="00C6388A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en-US"/>
              </w:rPr>
            </w:pPr>
          </w:p>
        </w:tc>
      </w:tr>
    </w:tbl>
    <w:p w14:paraId="7E072BDA" w14:textId="77777777" w:rsidR="00C6388A" w:rsidRDefault="00C6388A">
      <w:pPr>
        <w:spacing w:after="0" w:line="240" w:lineRule="auto"/>
        <w:rPr>
          <w:rFonts w:eastAsia="Calibri" w:cs="Arial"/>
          <w:lang w:val="en-US"/>
        </w:rPr>
      </w:pPr>
    </w:p>
    <w:p w14:paraId="742A4DB1" w14:textId="77777777" w:rsidR="00C6388A" w:rsidRDefault="00C6388A">
      <w:pPr>
        <w:ind w:right="962"/>
        <w:rPr>
          <w:rFonts w:ascii="Arial" w:hAnsi="Arial" w:cs="Arial"/>
          <w:lang w:val="en-US"/>
        </w:rPr>
      </w:pPr>
    </w:p>
    <w:sectPr w:rsidR="00C6388A">
      <w:headerReference w:type="default" r:id="rId10"/>
      <w:type w:val="continuous"/>
      <w:pgSz w:w="11900" w:h="16840"/>
      <w:pgMar w:top="1418" w:right="1134" w:bottom="1134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A91C" w14:textId="77777777" w:rsidR="003713B2" w:rsidRDefault="003713B2">
      <w:pPr>
        <w:spacing w:line="240" w:lineRule="auto"/>
      </w:pPr>
      <w:r>
        <w:separator/>
      </w:r>
    </w:p>
  </w:endnote>
  <w:endnote w:type="continuationSeparator" w:id="0">
    <w:p w14:paraId="7C3F1CC4" w14:textId="77777777" w:rsidR="003713B2" w:rsidRDefault="00371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Medium">
    <w:charset w:val="00"/>
    <w:family w:val="swiss"/>
    <w:pitch w:val="variable"/>
    <w:sig w:usb0="00000003" w:usb1="5000205B" w:usb2="00000002" w:usb3="00000000" w:csb0="0000009B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77854"/>
      <w:docPartObj>
        <w:docPartGallery w:val="AutoText"/>
      </w:docPartObj>
    </w:sdtPr>
    <w:sdtEndPr/>
    <w:sdtContent>
      <w:p w14:paraId="291BD901" w14:textId="77777777" w:rsidR="003833FF" w:rsidRDefault="003833FF">
        <w:pPr>
          <w:pStyle w:val="Footer"/>
        </w:pPr>
      </w:p>
      <w:tbl>
        <w:tblPr>
          <w:tblW w:w="5348" w:type="pct"/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227"/>
          <w:gridCol w:w="772"/>
        </w:tblGrid>
        <w:tr w:rsidR="003833FF" w14:paraId="1438D346" w14:textId="77777777">
          <w:trPr>
            <w:trHeight w:val="263"/>
          </w:trPr>
          <w:tc>
            <w:tcPr>
              <w:tcW w:w="4614" w:type="pct"/>
              <w:tcBorders>
                <w:top w:val="single" w:sz="4" w:space="0" w:color="000000"/>
              </w:tcBorders>
            </w:tcPr>
            <w:p w14:paraId="2C60C2FF" w14:textId="77777777" w:rsidR="003833FF" w:rsidRDefault="003833FF">
              <w:pPr>
                <w:pStyle w:val="Footer"/>
                <w:jc w:val="right"/>
              </w:pPr>
              <w:r>
                <w:rPr>
                  <w:sz w:val="14"/>
                </w:rPr>
                <w:tab/>
                <w:t>FORM APL 02</w:t>
              </w:r>
            </w:p>
          </w:tc>
          <w:tc>
            <w:tcPr>
              <w:tcW w:w="386" w:type="pct"/>
              <w:tcBorders>
                <w:top w:val="single" w:sz="4" w:space="0" w:color="C0504D"/>
              </w:tcBorders>
              <w:shd w:val="clear" w:color="auto" w:fill="943634"/>
            </w:tcPr>
            <w:p w14:paraId="17257CFE" w14:textId="77777777" w:rsidR="003833FF" w:rsidRDefault="003833FF">
              <w:pPr>
                <w:pStyle w:val="Header"/>
                <w:jc w:val="center"/>
                <w:rPr>
                  <w:b/>
                  <w:color w:val="FFFFFF"/>
                  <w:sz w:val="18"/>
                </w:rPr>
              </w:pPr>
              <w:r>
                <w:rPr>
                  <w:b/>
                  <w:sz w:val="18"/>
                </w:rPr>
                <w:fldChar w:fldCharType="begin"/>
              </w:r>
              <w:r>
                <w:rPr>
                  <w:b/>
                  <w:sz w:val="18"/>
                </w:rPr>
                <w:instrText xml:space="preserve"> PAGE   \* MERGEFORMAT </w:instrText>
              </w:r>
              <w:r>
                <w:rPr>
                  <w:b/>
                  <w:sz w:val="18"/>
                </w:rPr>
                <w:fldChar w:fldCharType="separate"/>
              </w:r>
              <w:r w:rsidR="003245E3" w:rsidRPr="003245E3">
                <w:rPr>
                  <w:b/>
                  <w:noProof/>
                  <w:color w:val="FFFFFF"/>
                  <w:sz w:val="18"/>
                </w:rPr>
                <w:t>11</w:t>
              </w:r>
              <w:r>
                <w:rPr>
                  <w:b/>
                  <w:sz w:val="18"/>
                </w:rPr>
                <w:fldChar w:fldCharType="end"/>
              </w:r>
            </w:p>
          </w:tc>
        </w:tr>
      </w:tbl>
      <w:p w14:paraId="630DE457" w14:textId="77777777" w:rsidR="003833FF" w:rsidRDefault="003713B2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77F6" w14:textId="77777777" w:rsidR="003713B2" w:rsidRDefault="003713B2">
      <w:pPr>
        <w:spacing w:after="0"/>
      </w:pPr>
      <w:r>
        <w:separator/>
      </w:r>
    </w:p>
  </w:footnote>
  <w:footnote w:type="continuationSeparator" w:id="0">
    <w:p w14:paraId="5B84CF11" w14:textId="77777777" w:rsidR="003713B2" w:rsidRDefault="003713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40" w:type="dxa"/>
      <w:tblInd w:w="-1026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3833FF" w14:paraId="0694D6D8" w14:textId="77777777">
      <w:trPr>
        <w:trHeight w:val="1892"/>
      </w:trPr>
      <w:tc>
        <w:tcPr>
          <w:tcW w:w="1276" w:type="dxa"/>
          <w:shd w:val="clear" w:color="auto" w:fill="auto"/>
        </w:tcPr>
        <w:p w14:paraId="4506F01F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 w:eastAsia="en-ID"/>
            </w:rPr>
            <w:drawing>
              <wp:anchor distT="0" distB="0" distL="114300" distR="114300" simplePos="0" relativeHeight="251660288" behindDoc="0" locked="0" layoutInCell="1" allowOverlap="1" wp14:anchorId="55C058FF" wp14:editId="4F230B53">
                <wp:simplePos x="0" y="0"/>
                <wp:positionH relativeFrom="column">
                  <wp:posOffset>-185420</wp:posOffset>
                </wp:positionH>
                <wp:positionV relativeFrom="paragraph">
                  <wp:posOffset>-71755</wp:posOffset>
                </wp:positionV>
                <wp:extent cx="1065530" cy="1080135"/>
                <wp:effectExtent l="0" t="0" r="1270" b="5715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55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80" w:type="dxa"/>
          <w:shd w:val="clear" w:color="auto" w:fill="auto"/>
        </w:tcPr>
        <w:p w14:paraId="36369F38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color w:val="244061"/>
              <w:sz w:val="28"/>
              <w:szCs w:val="26"/>
              <w:lang w:val="en-US"/>
            </w:rPr>
          </w:pPr>
          <w:r>
            <w:rPr>
              <w:rFonts w:ascii="Arial" w:eastAsia="Times New Roman" w:hAnsi="Arial" w:cs="Arial"/>
              <w:b/>
              <w:color w:val="244061"/>
              <w:sz w:val="28"/>
              <w:szCs w:val="26"/>
              <w:lang w:val="en-US"/>
            </w:rPr>
            <w:t>LEMBAGA SERTIFIKASI PROFESI</w:t>
          </w:r>
        </w:p>
        <w:p w14:paraId="6886E588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color w:val="244061"/>
              <w:sz w:val="20"/>
              <w:szCs w:val="20"/>
              <w:lang w:val="en-US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 w:eastAsia="en-ID"/>
            </w:rPr>
            <w:drawing>
              <wp:anchor distT="0" distB="0" distL="114300" distR="114300" simplePos="0" relativeHeight="251659264" behindDoc="0" locked="0" layoutInCell="1" allowOverlap="1" wp14:anchorId="0E763D15" wp14:editId="6911FE82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Times New Roman" w:hAnsi="Arial" w:cs="Arial"/>
              <w:b/>
              <w:color w:val="244061"/>
              <w:sz w:val="20"/>
              <w:szCs w:val="20"/>
              <w:lang w:val="en-US"/>
            </w:rPr>
            <w:t>BADAN PENGEMBANGAN SUMBER DAYA MANUSIA PROVINSI DKI JAKARTA</w:t>
          </w:r>
        </w:p>
        <w:p w14:paraId="1A208978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Jalan Abdul Muis No. 66 Gedung Teknis Lantai 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6D468C1E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 : 021 3865580 – 021 3865581</w:t>
          </w:r>
        </w:p>
        <w:p w14:paraId="467A5EB2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 3865662</w:t>
          </w:r>
        </w:p>
        <w:p w14:paraId="5F8FBFFC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 A K A R T A</w:t>
          </w:r>
        </w:p>
        <w:p w14:paraId="28C500EA" w14:textId="77777777" w:rsidR="003833FF" w:rsidRDefault="003833FF">
          <w:pPr>
            <w:spacing w:after="0" w:line="240" w:lineRule="auto"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 Pos : 10160</w:t>
          </w:r>
        </w:p>
      </w:tc>
      <w:tc>
        <w:tcPr>
          <w:tcW w:w="1984" w:type="dxa"/>
        </w:tcPr>
        <w:p w14:paraId="28C0C6BC" w14:textId="77777777" w:rsidR="003833FF" w:rsidRDefault="003833F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color w:val="244061"/>
              <w:sz w:val="28"/>
              <w:szCs w:val="26"/>
              <w:lang w:val="en-US"/>
            </w:rPr>
          </w:pPr>
        </w:p>
      </w:tc>
    </w:tr>
  </w:tbl>
  <w:p w14:paraId="1702C6F5" w14:textId="77777777" w:rsidR="003833FF" w:rsidRDefault="0038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03E1" w14:textId="77777777" w:rsidR="003833FF" w:rsidRDefault="0038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C328E"/>
    <w:multiLevelType w:val="multilevel"/>
    <w:tmpl w:val="073C32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414FA2"/>
    <w:multiLevelType w:val="multilevel"/>
    <w:tmpl w:val="0C414F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" w15:restartNumberingAfterBreak="0">
    <w:nsid w:val="0F1C58C4"/>
    <w:multiLevelType w:val="multilevel"/>
    <w:tmpl w:val="0F1C5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E4418"/>
    <w:multiLevelType w:val="multilevel"/>
    <w:tmpl w:val="104E44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Calibri" w:eastAsiaTheme="minorHAns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Calibri" w:eastAsiaTheme="minorHAns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Calibri" w:eastAsiaTheme="minorHAns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Calibri" w:eastAsiaTheme="minorHAns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Calibri" w:eastAsiaTheme="minorHAnsi" w:hAnsi="Calibri" w:cs="Calibri" w:hint="default"/>
      </w:rPr>
    </w:lvl>
  </w:abstractNum>
  <w:abstractNum w:abstractNumId="4" w15:restartNumberingAfterBreak="0">
    <w:nsid w:val="165041A6"/>
    <w:multiLevelType w:val="multilevel"/>
    <w:tmpl w:val="16504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asciiTheme="minorHAnsi" w:eastAsia="Calibri" w:hAnsiTheme="minorHAnsi" w:cs="Arial" w:hint="default"/>
      </w:rPr>
    </w:lvl>
  </w:abstractNum>
  <w:abstractNum w:abstractNumId="5" w15:restartNumberingAfterBreak="0">
    <w:nsid w:val="1877490F"/>
    <w:multiLevelType w:val="multilevel"/>
    <w:tmpl w:val="187749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isLgl/>
      <w:lvlText w:val="%1.%2.%3"/>
      <w:lvlJc w:val="left"/>
      <w:pPr>
        <w:ind w:left="155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isLgl/>
      <w:lvlText w:val="%1.%2.%3.%4.%5"/>
      <w:lvlJc w:val="left"/>
      <w:pPr>
        <w:ind w:left="238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isLgl/>
      <w:lvlText w:val="%1.%2.%3.%4.%5.%6"/>
      <w:lvlJc w:val="left"/>
      <w:pPr>
        <w:ind w:left="262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2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45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048" w:hanging="1800"/>
      </w:pPr>
      <w:rPr>
        <w:rFonts w:asciiTheme="minorHAnsi" w:eastAsia="Calibri" w:hAnsiTheme="minorHAnsi" w:cs="Arial" w:hint="default"/>
      </w:rPr>
    </w:lvl>
  </w:abstractNum>
  <w:abstractNum w:abstractNumId="6" w15:restartNumberingAfterBreak="0">
    <w:nsid w:val="1A1134C2"/>
    <w:multiLevelType w:val="multilevel"/>
    <w:tmpl w:val="1A113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7" w15:restartNumberingAfterBreak="0">
    <w:nsid w:val="1D127556"/>
    <w:multiLevelType w:val="multilevel"/>
    <w:tmpl w:val="1D127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0525"/>
    <w:multiLevelType w:val="multilevel"/>
    <w:tmpl w:val="1D520525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9" w15:restartNumberingAfterBreak="0">
    <w:nsid w:val="1F094B74"/>
    <w:multiLevelType w:val="multilevel"/>
    <w:tmpl w:val="1F094B7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0" w15:restartNumberingAfterBreak="0">
    <w:nsid w:val="24B62485"/>
    <w:multiLevelType w:val="multilevel"/>
    <w:tmpl w:val="24B62485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1" w15:restartNumberingAfterBreak="0">
    <w:nsid w:val="26927181"/>
    <w:multiLevelType w:val="multilevel"/>
    <w:tmpl w:val="269271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isLgl/>
      <w:lvlText w:val="%1.%2.%3"/>
      <w:lvlJc w:val="left"/>
      <w:pPr>
        <w:ind w:left="155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isLgl/>
      <w:lvlText w:val="%1.%2.%3.%4.%5"/>
      <w:lvlJc w:val="left"/>
      <w:pPr>
        <w:ind w:left="238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isLgl/>
      <w:lvlText w:val="%1.%2.%3.%4.%5.%6"/>
      <w:lvlJc w:val="left"/>
      <w:pPr>
        <w:ind w:left="262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2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45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048" w:hanging="1800"/>
      </w:pPr>
      <w:rPr>
        <w:rFonts w:asciiTheme="minorHAnsi" w:eastAsia="Calibri" w:hAnsiTheme="minorHAnsi" w:cs="Arial" w:hint="default"/>
      </w:rPr>
    </w:lvl>
  </w:abstractNum>
  <w:abstractNum w:abstractNumId="12" w15:restartNumberingAfterBreak="0">
    <w:nsid w:val="2F550192"/>
    <w:multiLevelType w:val="multilevel"/>
    <w:tmpl w:val="2F550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C4D4D"/>
    <w:multiLevelType w:val="multilevel"/>
    <w:tmpl w:val="302C4D4D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Calibri" w:eastAsiaTheme="minorHAnsi" w:hAnsi="Calibri" w:cs="Calibri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Calibri" w:eastAsiaTheme="minorHAns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Calibri" w:eastAsiaTheme="minorHAns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Calibri" w:eastAsiaTheme="minorHAns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Calibri" w:eastAsiaTheme="minorHAnsi" w:hAnsi="Calibri" w:cs="Calibri" w:hint="default"/>
      </w:rPr>
    </w:lvl>
  </w:abstractNum>
  <w:abstractNum w:abstractNumId="14" w15:restartNumberingAfterBreak="0">
    <w:nsid w:val="37E5025E"/>
    <w:multiLevelType w:val="multilevel"/>
    <w:tmpl w:val="37E5025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="Calibri" w:hAnsiTheme="minorHAnsi" w:cs="Arial"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asciiTheme="minorHAnsi" w:eastAsia="Calibri" w:hAnsiTheme="minorHAnsi" w:cs="Arial" w:hint="default"/>
      </w:rPr>
    </w:lvl>
  </w:abstractNum>
  <w:abstractNum w:abstractNumId="15" w15:restartNumberingAfterBreak="0">
    <w:nsid w:val="449A07E7"/>
    <w:multiLevelType w:val="multilevel"/>
    <w:tmpl w:val="449A07E7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16" w15:restartNumberingAfterBreak="0">
    <w:nsid w:val="497128FD"/>
    <w:multiLevelType w:val="multilevel"/>
    <w:tmpl w:val="497128F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isLgl/>
      <w:lvlText w:val="%1.%2.%3"/>
      <w:lvlJc w:val="left"/>
      <w:pPr>
        <w:ind w:left="155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isLgl/>
      <w:lvlText w:val="%1.%2.%3.%4.%5"/>
      <w:lvlJc w:val="left"/>
      <w:pPr>
        <w:ind w:left="238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isLgl/>
      <w:lvlText w:val="%1.%2.%3.%4.%5.%6"/>
      <w:lvlJc w:val="left"/>
      <w:pPr>
        <w:ind w:left="262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2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45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048" w:hanging="1800"/>
      </w:pPr>
      <w:rPr>
        <w:rFonts w:asciiTheme="minorHAnsi" w:eastAsia="Calibri" w:hAnsiTheme="minorHAnsi" w:cs="Arial" w:hint="default"/>
      </w:rPr>
    </w:lvl>
  </w:abstractNum>
  <w:abstractNum w:abstractNumId="17" w15:restartNumberingAfterBreak="0">
    <w:nsid w:val="49A804D6"/>
    <w:multiLevelType w:val="multilevel"/>
    <w:tmpl w:val="49A80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isLgl/>
      <w:lvlText w:val="%1.%2.%3"/>
      <w:lvlJc w:val="left"/>
      <w:pPr>
        <w:ind w:left="155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isLgl/>
      <w:lvlText w:val="%1.%2.%3.%4.%5"/>
      <w:lvlJc w:val="left"/>
      <w:pPr>
        <w:ind w:left="238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isLgl/>
      <w:lvlText w:val="%1.%2.%3.%4.%5.%6"/>
      <w:lvlJc w:val="left"/>
      <w:pPr>
        <w:ind w:left="262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2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45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048" w:hanging="1800"/>
      </w:pPr>
      <w:rPr>
        <w:rFonts w:asciiTheme="minorHAnsi" w:eastAsia="Calibri" w:hAnsiTheme="minorHAnsi" w:cs="Arial" w:hint="default"/>
      </w:rPr>
    </w:lvl>
  </w:abstractNum>
  <w:abstractNum w:abstractNumId="18" w15:restartNumberingAfterBreak="0">
    <w:nsid w:val="4C9D6998"/>
    <w:multiLevelType w:val="multilevel"/>
    <w:tmpl w:val="4C9D69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19" w15:restartNumberingAfterBreak="0">
    <w:nsid w:val="4D2F3945"/>
    <w:multiLevelType w:val="multilevel"/>
    <w:tmpl w:val="4D2F394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FB7"/>
    <w:multiLevelType w:val="multilevel"/>
    <w:tmpl w:val="4E2B1FB7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1" w15:restartNumberingAfterBreak="0">
    <w:nsid w:val="4F355E65"/>
    <w:multiLevelType w:val="multilevel"/>
    <w:tmpl w:val="4F355E65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2" w15:restartNumberingAfterBreak="0">
    <w:nsid w:val="50BE4359"/>
    <w:multiLevelType w:val="multilevel"/>
    <w:tmpl w:val="50BE4359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3" w15:restartNumberingAfterBreak="0">
    <w:nsid w:val="55461757"/>
    <w:multiLevelType w:val="multilevel"/>
    <w:tmpl w:val="554617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47850"/>
    <w:multiLevelType w:val="multilevel"/>
    <w:tmpl w:val="56C478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5" w15:restartNumberingAfterBreak="0">
    <w:nsid w:val="6205308C"/>
    <w:multiLevelType w:val="multilevel"/>
    <w:tmpl w:val="620530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6" w15:restartNumberingAfterBreak="0">
    <w:nsid w:val="6247107E"/>
    <w:multiLevelType w:val="multilevel"/>
    <w:tmpl w:val="62471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8A01A3"/>
    <w:multiLevelType w:val="multilevel"/>
    <w:tmpl w:val="668A01A3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28" w15:restartNumberingAfterBreak="0">
    <w:nsid w:val="68E55F20"/>
    <w:multiLevelType w:val="multilevel"/>
    <w:tmpl w:val="68E55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isLgl/>
      <w:lvlText w:val="%1.%2.%3"/>
      <w:lvlJc w:val="left"/>
      <w:pPr>
        <w:ind w:left="155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isLgl/>
      <w:lvlText w:val="%1.%2.%3.%4.%5"/>
      <w:lvlJc w:val="left"/>
      <w:pPr>
        <w:ind w:left="238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isLgl/>
      <w:lvlText w:val="%1.%2.%3.%4.%5.%6"/>
      <w:lvlJc w:val="left"/>
      <w:pPr>
        <w:ind w:left="262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isLgl/>
      <w:lvlText w:val="%1.%2.%3.%4.%5.%6.%7"/>
      <w:lvlJc w:val="left"/>
      <w:pPr>
        <w:ind w:left="32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45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048" w:hanging="1800"/>
      </w:pPr>
      <w:rPr>
        <w:rFonts w:asciiTheme="minorHAnsi" w:eastAsia="Calibri" w:hAnsiTheme="minorHAnsi" w:cs="Arial" w:hint="default"/>
      </w:rPr>
    </w:lvl>
  </w:abstractNum>
  <w:abstractNum w:abstractNumId="29" w15:restartNumberingAfterBreak="0">
    <w:nsid w:val="698E37A4"/>
    <w:multiLevelType w:val="multilevel"/>
    <w:tmpl w:val="698E37A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0" w15:restartNumberingAfterBreak="0">
    <w:nsid w:val="72A1531C"/>
    <w:multiLevelType w:val="multilevel"/>
    <w:tmpl w:val="72A15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31" w15:restartNumberingAfterBreak="0">
    <w:nsid w:val="73957C49"/>
    <w:multiLevelType w:val="multilevel"/>
    <w:tmpl w:val="73957C49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hint="default"/>
      </w:rPr>
    </w:lvl>
  </w:abstractNum>
  <w:abstractNum w:abstractNumId="32" w15:restartNumberingAfterBreak="0">
    <w:nsid w:val="74E956BE"/>
    <w:multiLevelType w:val="multilevel"/>
    <w:tmpl w:val="74E956B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="Calibri" w:hAnsiTheme="minorHAnsi" w:cs="Arial"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Theme="minorHAnsi" w:eastAsia="Calibri" w:hAnsiTheme="minorHAnsi" w:cs="Arial" w:hint="default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asciiTheme="minorHAnsi" w:eastAsia="Calibri" w:hAnsiTheme="minorHAnsi" w:cs="Arial"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asciiTheme="minorHAnsi" w:eastAsia="Calibri" w:hAnsiTheme="minorHAnsi" w:cs="Arial"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asciiTheme="minorHAnsi" w:eastAsia="Calibri" w:hAnsiTheme="minorHAnsi" w:cs="Arial" w:hint="default"/>
      </w:rPr>
    </w:lvl>
    <w:lvl w:ilvl="5">
      <w:start w:val="1"/>
      <w:numFmt w:val="decimal"/>
      <w:lvlText w:val="%1.%2.%3.%4.%5.%6"/>
      <w:lvlJc w:val="left"/>
      <w:pPr>
        <w:ind w:left="4060" w:hanging="1080"/>
      </w:pPr>
      <w:rPr>
        <w:rFonts w:asciiTheme="minorHAnsi" w:eastAsia="Calibri" w:hAnsiTheme="minorHAnsi" w:cs="Arial"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asciiTheme="minorHAnsi" w:eastAsia="Calibri" w:hAnsiTheme="minorHAnsi" w:cs="Arial" w:hint="default"/>
      </w:rPr>
    </w:lvl>
    <w:lvl w:ilvl="7">
      <w:start w:val="1"/>
      <w:numFmt w:val="decimal"/>
      <w:lvlText w:val="%1.%2.%3.%4.%5.%6.%7.%8"/>
      <w:lvlJc w:val="left"/>
      <w:pPr>
        <w:ind w:left="5612" w:hanging="1440"/>
      </w:pPr>
      <w:rPr>
        <w:rFonts w:asciiTheme="minorHAnsi" w:eastAsia="Calibri" w:hAnsiTheme="minorHAnsi" w:cs="Arial" w:hint="default"/>
      </w:rPr>
    </w:lvl>
    <w:lvl w:ilvl="8">
      <w:start w:val="1"/>
      <w:numFmt w:val="decimal"/>
      <w:lvlText w:val="%1.%2.%3.%4.%5.%6.%7.%8.%9"/>
      <w:lvlJc w:val="left"/>
      <w:pPr>
        <w:ind w:left="6568" w:hanging="1800"/>
      </w:pPr>
      <w:rPr>
        <w:rFonts w:asciiTheme="minorHAnsi" w:eastAsia="Calibri" w:hAnsiTheme="minorHAnsi" w:cs="Arial" w:hint="default"/>
      </w:rPr>
    </w:lvl>
  </w:abstractNum>
  <w:num w:numId="1">
    <w:abstractNumId w:val="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3"/>
  </w:num>
  <w:num w:numId="8">
    <w:abstractNumId w:val="16"/>
  </w:num>
  <w:num w:numId="9">
    <w:abstractNumId w:val="29"/>
  </w:num>
  <w:num w:numId="10">
    <w:abstractNumId w:val="5"/>
  </w:num>
  <w:num w:numId="11">
    <w:abstractNumId w:val="2"/>
  </w:num>
  <w:num w:numId="12">
    <w:abstractNumId w:val="14"/>
  </w:num>
  <w:num w:numId="13">
    <w:abstractNumId w:val="1"/>
  </w:num>
  <w:num w:numId="14">
    <w:abstractNumId w:val="30"/>
  </w:num>
  <w:num w:numId="15">
    <w:abstractNumId w:val="12"/>
  </w:num>
  <w:num w:numId="16">
    <w:abstractNumId w:val="22"/>
  </w:num>
  <w:num w:numId="17">
    <w:abstractNumId w:val="31"/>
  </w:num>
  <w:num w:numId="18">
    <w:abstractNumId w:val="27"/>
  </w:num>
  <w:num w:numId="19">
    <w:abstractNumId w:val="21"/>
  </w:num>
  <w:num w:numId="20">
    <w:abstractNumId w:val="7"/>
  </w:num>
  <w:num w:numId="21">
    <w:abstractNumId w:val="32"/>
  </w:num>
  <w:num w:numId="22">
    <w:abstractNumId w:val="6"/>
  </w:num>
  <w:num w:numId="23">
    <w:abstractNumId w:val="24"/>
  </w:num>
  <w:num w:numId="24">
    <w:abstractNumId w:val="11"/>
  </w:num>
  <w:num w:numId="25">
    <w:abstractNumId w:val="26"/>
  </w:num>
  <w:num w:numId="26">
    <w:abstractNumId w:val="8"/>
  </w:num>
  <w:num w:numId="27">
    <w:abstractNumId w:val="15"/>
  </w:num>
  <w:num w:numId="28">
    <w:abstractNumId w:val="17"/>
  </w:num>
  <w:num w:numId="29">
    <w:abstractNumId w:val="28"/>
  </w:num>
  <w:num w:numId="30">
    <w:abstractNumId w:val="19"/>
  </w:num>
  <w:num w:numId="31">
    <w:abstractNumId w:val="20"/>
  </w:num>
  <w:num w:numId="32">
    <w:abstractNumId w:val="18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A19"/>
    <w:rsid w:val="00001276"/>
    <w:rsid w:val="00001F11"/>
    <w:rsid w:val="000169B8"/>
    <w:rsid w:val="000276C1"/>
    <w:rsid w:val="0003755E"/>
    <w:rsid w:val="00042A6F"/>
    <w:rsid w:val="00062473"/>
    <w:rsid w:val="000803C4"/>
    <w:rsid w:val="000848D0"/>
    <w:rsid w:val="000E500A"/>
    <w:rsid w:val="000F4484"/>
    <w:rsid w:val="000F5E81"/>
    <w:rsid w:val="00101E73"/>
    <w:rsid w:val="001204F2"/>
    <w:rsid w:val="001560A0"/>
    <w:rsid w:val="00167FC6"/>
    <w:rsid w:val="001855FD"/>
    <w:rsid w:val="00192125"/>
    <w:rsid w:val="001960B5"/>
    <w:rsid w:val="001E7125"/>
    <w:rsid w:val="001F0B17"/>
    <w:rsid w:val="001F3CDA"/>
    <w:rsid w:val="00211BD6"/>
    <w:rsid w:val="0026580C"/>
    <w:rsid w:val="002744B9"/>
    <w:rsid w:val="0028340F"/>
    <w:rsid w:val="00284746"/>
    <w:rsid w:val="002B45B7"/>
    <w:rsid w:val="002D3069"/>
    <w:rsid w:val="002E79C8"/>
    <w:rsid w:val="00320957"/>
    <w:rsid w:val="00321E53"/>
    <w:rsid w:val="00323DBC"/>
    <w:rsid w:val="003245E3"/>
    <w:rsid w:val="00337C4E"/>
    <w:rsid w:val="00341192"/>
    <w:rsid w:val="00357237"/>
    <w:rsid w:val="003713B2"/>
    <w:rsid w:val="00371846"/>
    <w:rsid w:val="00377E2B"/>
    <w:rsid w:val="003833FF"/>
    <w:rsid w:val="003835E6"/>
    <w:rsid w:val="003849CE"/>
    <w:rsid w:val="003931BF"/>
    <w:rsid w:val="00396008"/>
    <w:rsid w:val="003B3D1E"/>
    <w:rsid w:val="003B629D"/>
    <w:rsid w:val="003B7081"/>
    <w:rsid w:val="003F74CA"/>
    <w:rsid w:val="00402946"/>
    <w:rsid w:val="00402EC4"/>
    <w:rsid w:val="004071DE"/>
    <w:rsid w:val="00456D7F"/>
    <w:rsid w:val="00465F09"/>
    <w:rsid w:val="00495182"/>
    <w:rsid w:val="004A008D"/>
    <w:rsid w:val="004A74BF"/>
    <w:rsid w:val="004B1362"/>
    <w:rsid w:val="004B794B"/>
    <w:rsid w:val="004E47E0"/>
    <w:rsid w:val="004F7736"/>
    <w:rsid w:val="00514D63"/>
    <w:rsid w:val="005302BF"/>
    <w:rsid w:val="0055153A"/>
    <w:rsid w:val="005668D6"/>
    <w:rsid w:val="00567B25"/>
    <w:rsid w:val="005750C9"/>
    <w:rsid w:val="00580A19"/>
    <w:rsid w:val="00586BFB"/>
    <w:rsid w:val="00594E7E"/>
    <w:rsid w:val="005C051E"/>
    <w:rsid w:val="005E5CC2"/>
    <w:rsid w:val="005F747E"/>
    <w:rsid w:val="00604686"/>
    <w:rsid w:val="00621CEA"/>
    <w:rsid w:val="00630213"/>
    <w:rsid w:val="0066457D"/>
    <w:rsid w:val="006658EF"/>
    <w:rsid w:val="00684067"/>
    <w:rsid w:val="00692DB5"/>
    <w:rsid w:val="006A7C29"/>
    <w:rsid w:val="006B0C63"/>
    <w:rsid w:val="006D7F5A"/>
    <w:rsid w:val="006E3FC0"/>
    <w:rsid w:val="006F7CE6"/>
    <w:rsid w:val="007054C4"/>
    <w:rsid w:val="00711C16"/>
    <w:rsid w:val="007423F1"/>
    <w:rsid w:val="007509A1"/>
    <w:rsid w:val="00762445"/>
    <w:rsid w:val="00766CBF"/>
    <w:rsid w:val="0078386F"/>
    <w:rsid w:val="00785DEA"/>
    <w:rsid w:val="007A189D"/>
    <w:rsid w:val="007A5405"/>
    <w:rsid w:val="007B00AB"/>
    <w:rsid w:val="007B133F"/>
    <w:rsid w:val="007B6FF6"/>
    <w:rsid w:val="007C0145"/>
    <w:rsid w:val="007D67D3"/>
    <w:rsid w:val="007D7265"/>
    <w:rsid w:val="007E197D"/>
    <w:rsid w:val="00837FF4"/>
    <w:rsid w:val="008537E1"/>
    <w:rsid w:val="008B1F09"/>
    <w:rsid w:val="008D3F9F"/>
    <w:rsid w:val="008F76BD"/>
    <w:rsid w:val="00906164"/>
    <w:rsid w:val="00941D77"/>
    <w:rsid w:val="009930C1"/>
    <w:rsid w:val="009B3DF4"/>
    <w:rsid w:val="009B524D"/>
    <w:rsid w:val="009D5DEE"/>
    <w:rsid w:val="009D75EB"/>
    <w:rsid w:val="00A01E4B"/>
    <w:rsid w:val="00A341A3"/>
    <w:rsid w:val="00A46087"/>
    <w:rsid w:val="00A51956"/>
    <w:rsid w:val="00A75CC4"/>
    <w:rsid w:val="00A86785"/>
    <w:rsid w:val="00AA399B"/>
    <w:rsid w:val="00AA57EB"/>
    <w:rsid w:val="00AA6E62"/>
    <w:rsid w:val="00AB1782"/>
    <w:rsid w:val="00AB187C"/>
    <w:rsid w:val="00B26819"/>
    <w:rsid w:val="00B42BB2"/>
    <w:rsid w:val="00B75690"/>
    <w:rsid w:val="00B95228"/>
    <w:rsid w:val="00BB1DD8"/>
    <w:rsid w:val="00BC0A52"/>
    <w:rsid w:val="00BC3C19"/>
    <w:rsid w:val="00BC649F"/>
    <w:rsid w:val="00BD3A5E"/>
    <w:rsid w:val="00BD68B7"/>
    <w:rsid w:val="00BE2D80"/>
    <w:rsid w:val="00BE5900"/>
    <w:rsid w:val="00BF6558"/>
    <w:rsid w:val="00BF692A"/>
    <w:rsid w:val="00C10AF3"/>
    <w:rsid w:val="00C6388A"/>
    <w:rsid w:val="00C64AE2"/>
    <w:rsid w:val="00C67460"/>
    <w:rsid w:val="00C724D5"/>
    <w:rsid w:val="00C7747B"/>
    <w:rsid w:val="00C875F1"/>
    <w:rsid w:val="00C92484"/>
    <w:rsid w:val="00CA78C4"/>
    <w:rsid w:val="00CD1BA5"/>
    <w:rsid w:val="00CE3FCC"/>
    <w:rsid w:val="00CF45DA"/>
    <w:rsid w:val="00D24D8F"/>
    <w:rsid w:val="00D420D0"/>
    <w:rsid w:val="00D72283"/>
    <w:rsid w:val="00D87D41"/>
    <w:rsid w:val="00DD2F2A"/>
    <w:rsid w:val="00DE751E"/>
    <w:rsid w:val="00DF141A"/>
    <w:rsid w:val="00DF1A6A"/>
    <w:rsid w:val="00DF539E"/>
    <w:rsid w:val="00E22CFB"/>
    <w:rsid w:val="00E63E35"/>
    <w:rsid w:val="00E63F61"/>
    <w:rsid w:val="00E7189C"/>
    <w:rsid w:val="00E763DE"/>
    <w:rsid w:val="00E950E6"/>
    <w:rsid w:val="00EA60CF"/>
    <w:rsid w:val="00ED635A"/>
    <w:rsid w:val="00ED78F6"/>
    <w:rsid w:val="00F4546E"/>
    <w:rsid w:val="00F93031"/>
    <w:rsid w:val="00FC1D50"/>
    <w:rsid w:val="00FE5916"/>
    <w:rsid w:val="088EF923"/>
    <w:rsid w:val="3BCC27AC"/>
    <w:rsid w:val="50D0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4853"/>
  <w15:docId w15:val="{D929110F-F8BA-443C-AA98-36B4ECE8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uiPriority="0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id-ID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  <w:lang w:val="zh-CN" w:eastAsia="zh-CN"/>
    </w:rPr>
  </w:style>
  <w:style w:type="paragraph" w:styleId="Heading3">
    <w:name w:val="heading 3"/>
    <w:basedOn w:val="Normal"/>
    <w:link w:val="Heading3Char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en-US"/>
    </w:rPr>
  </w:style>
  <w:style w:type="paragraph" w:styleId="Heading5">
    <w:name w:val="heading 5"/>
    <w:basedOn w:val="Normal"/>
    <w:next w:val="Normal"/>
    <w:link w:val="Heading5Char"/>
    <w:qFormat/>
    <w:pPr>
      <w:keepNext/>
      <w:spacing w:after="0" w:line="240" w:lineRule="auto"/>
      <w:jc w:val="center"/>
      <w:outlineLvl w:val="4"/>
    </w:pPr>
    <w:rPr>
      <w:rFonts w:ascii="Arial" w:eastAsia="MS Mincho" w:hAnsi="Arial" w:cs="Times New Roman"/>
      <w:b/>
      <w:sz w:val="20"/>
      <w:szCs w:val="24"/>
      <w:lang w:val="zh-C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pPr>
      <w:keepNext/>
      <w:keepLines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lang w:val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Caption">
    <w:name w:val="caption"/>
    <w:basedOn w:val="Normal"/>
    <w:next w:val="Normal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EnvelopeReturn">
    <w:name w:val="envelope return"/>
    <w:basedOn w:val="Normal"/>
    <w:pPr>
      <w:spacing w:after="0" w:line="240" w:lineRule="auto"/>
    </w:pPr>
    <w:rPr>
      <w:rFonts w:ascii="Comic Sans MS" w:eastAsia="Times New Roman" w:hAnsi="Comic Sans MS" w:cs="Arial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pacing w:before="60" w:after="60" w:line="240" w:lineRule="atLeast"/>
    </w:pPr>
    <w:rPr>
      <w:rFonts w:ascii="Bookman Old Style" w:eastAsia="Times New Roman" w:hAnsi="Bookman Old Style" w:cs="Times New Roman"/>
      <w:szCs w:val="20"/>
      <w:lang w:val="en-AU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zh-CN"/>
    </w:rPr>
  </w:style>
  <w:style w:type="table" w:styleId="TableGrid">
    <w:name w:val="Table Grid"/>
    <w:basedOn w:val="TableNormal"/>
    <w:uiPriority w:val="59"/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link w:val="TitleChar"/>
    <w:pPr>
      <w:keepNext/>
      <w:spacing w:after="440" w:line="216" w:lineRule="auto"/>
      <w:jc w:val="center"/>
    </w:pPr>
    <w:rPr>
      <w:rFonts w:ascii="Helvetica Neue" w:eastAsia="Arial Unicode MS" w:hAnsi="Arial Unicode MS" w:cs="Arial Unicode MS"/>
      <w:b/>
      <w:bCs/>
      <w:caps/>
      <w:color w:val="434343"/>
      <w:sz w:val="124"/>
      <w:szCs w:val="124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MS Mincho" w:hAnsi="Times New Roman" w:cs="Times New Roman"/>
      <w:b/>
      <w:bCs/>
      <w:sz w:val="24"/>
      <w:szCs w:val="24"/>
      <w:lang w:val="zh-CN" w:eastAsia="zh-CN"/>
    </w:rPr>
  </w:style>
  <w:style w:type="character" w:customStyle="1" w:styleId="Heading3Char">
    <w:name w:val="Heading 3 Char"/>
    <w:basedOn w:val="DefaultParagraphFont"/>
    <w:link w:val="Heading3"/>
    <w:rPr>
      <w:rFonts w:ascii="Times New Roman" w:hAnsi="Times New Roman" w:cs="Times New Roman"/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rPr>
      <w:rFonts w:ascii="Arial" w:eastAsia="MS Mincho" w:hAnsi="Arial" w:cs="Times New Roman"/>
      <w:b/>
      <w:sz w:val="20"/>
      <w:szCs w:val="24"/>
      <w:lang w:val="zh-CN" w:eastAsia="zh-CN"/>
    </w:rPr>
  </w:style>
  <w:style w:type="paragraph" w:styleId="ListParagraph">
    <w:name w:val="List Paragraph"/>
    <w:basedOn w:val="Normal"/>
    <w:link w:val="ListParagraphChar"/>
    <w:uiPriority w:val="72"/>
    <w:qFormat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table" w:customStyle="1" w:styleId="GridTable5Dark-Accent11">
    <w:name w:val="Grid Table 5 Dark - Accent 11"/>
    <w:basedOn w:val="TableNormal"/>
    <w:uiPriority w:val="50"/>
    <w:rPr>
      <w:sz w:val="24"/>
      <w:szCs w:val="24"/>
      <w:lang w:val="en-US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4-Accent51">
    <w:name w:val="Grid Table 4 - Accent 51"/>
    <w:basedOn w:val="TableNormal"/>
    <w:uiPriority w:val="49"/>
    <w:rPr>
      <w:sz w:val="24"/>
      <w:szCs w:val="24"/>
      <w:lang w:val="en-US"/>
    </w:rPr>
    <w:tblPr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11">
    <w:name w:val="Grid Table 2 - Accent 11"/>
    <w:basedOn w:val="TableNormal"/>
    <w:uiPriority w:val="47"/>
    <w:rPr>
      <w:sz w:val="24"/>
      <w:szCs w:val="24"/>
      <w:lang w:val="en-US"/>
    </w:rPr>
    <w:tblPr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urfulAccent51">
    <w:name w:val="Grid Table 6 Colourful – Accent 51"/>
    <w:basedOn w:val="TableNormal"/>
    <w:uiPriority w:val="51"/>
    <w:rPr>
      <w:color w:val="31849B" w:themeColor="accent5" w:themeShade="BF"/>
      <w:sz w:val="24"/>
      <w:szCs w:val="24"/>
      <w:lang w:val="en-US"/>
    </w:rPr>
    <w:tblPr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Pr>
      <w:sz w:val="24"/>
      <w:szCs w:val="24"/>
      <w:lang w:val="en-US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TableGridLight1">
    <w:name w:val="Table Grid Light1"/>
    <w:basedOn w:val="TableNormal"/>
    <w:uiPriority w:val="40"/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reeForm">
    <w:name w:val="Free Form"/>
    <w:rPr>
      <w:rFonts w:ascii="Helvetica" w:eastAsia="Arial Unicode MS" w:hAnsi="Helvetica" w:cs="Arial Unicode MS"/>
      <w:color w:val="000000"/>
      <w:sz w:val="24"/>
      <w:szCs w:val="24"/>
      <w:lang w:val="en-GB" w:eastAsia="en-US"/>
    </w:rPr>
  </w:style>
  <w:style w:type="paragraph" w:customStyle="1" w:styleId="Body">
    <w:name w:val="Body"/>
    <w:pPr>
      <w:tabs>
        <w:tab w:val="left" w:pos="283"/>
      </w:tabs>
    </w:pPr>
    <w:rPr>
      <w:rFonts w:ascii="Helvetica" w:eastAsia="Arial Unicode MS" w:hAnsi="Helvetica" w:cs="Arial Unicode MS"/>
      <w:color w:val="000000"/>
      <w:sz w:val="24"/>
      <w:szCs w:val="24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Pr>
      <w:rFonts w:ascii="Bookman Old Style" w:eastAsia="Times New Roman" w:hAnsi="Bookman Old Style" w:cs="Times New Roman"/>
      <w:szCs w:val="20"/>
      <w:lang w:val="en-AU"/>
    </w:rPr>
  </w:style>
  <w:style w:type="paragraph" w:customStyle="1" w:styleId="ColorfulList-Accent11">
    <w:name w:val="Colorful List - Accent 11"/>
    <w:basedOn w:val="Normal"/>
    <w:uiPriority w:val="34"/>
    <w:qFormat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Pr>
      <w:rFonts w:ascii="Helvetica Neue" w:eastAsia="Arial Unicode MS" w:hAnsi="Arial Unicode MS" w:cs="Arial Unicode MS"/>
      <w:b/>
      <w:bCs/>
      <w:caps/>
      <w:color w:val="434343"/>
      <w:sz w:val="124"/>
      <w:szCs w:val="124"/>
      <w:lang w:val="en-US"/>
    </w:rPr>
  </w:style>
  <w:style w:type="paragraph" w:customStyle="1" w:styleId="TableStyle1">
    <w:name w:val="Table Style 1"/>
    <w:rPr>
      <w:rFonts w:ascii="Helvetica Neue Medium" w:eastAsia="Helvetica Neue Medium" w:hAnsi="Helvetica Neue Medium" w:cs="Helvetica Neue Medium"/>
      <w:color w:val="FEFFFE"/>
      <w:lang w:val="zh-CN" w:eastAsia="en-US"/>
    </w:rPr>
  </w:style>
  <w:style w:type="paragraph" w:customStyle="1" w:styleId="TableStyle2">
    <w:name w:val="Table Style 2"/>
    <w:rPr>
      <w:rFonts w:ascii="Helvetica Neue Light" w:eastAsia="Helvetica Neue Light" w:hAnsi="Helvetica Neue Light" w:cs="Helvetica Neue Light"/>
      <w:color w:val="000000"/>
      <w:lang w:val="zh-CN"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lang w:val="en-AU"/>
    </w:rPr>
  </w:style>
  <w:style w:type="character" w:customStyle="1" w:styleId="SpecialBold">
    <w:name w:val="Special Bold"/>
    <w:basedOn w:val="DefaultParagraphFont"/>
    <w:rPr>
      <w:b/>
      <w:spacing w:val="0"/>
    </w:rPr>
  </w:style>
  <w:style w:type="paragraph" w:customStyle="1" w:styleId="Revision1">
    <w:name w:val="Revision1"/>
    <w:hidden/>
    <w:uiPriority w:val="99"/>
    <w:semiHidden/>
    <w:rPr>
      <w:sz w:val="24"/>
      <w:szCs w:val="24"/>
      <w:lang w:val="en-US" w:eastAsia="en-US"/>
    </w:rPr>
  </w:style>
  <w:style w:type="paragraph" w:customStyle="1" w:styleId="p1">
    <w:name w:val="p1"/>
    <w:basedOn w:val="Normal"/>
    <w:pPr>
      <w:spacing w:after="0" w:line="240" w:lineRule="auto"/>
    </w:pPr>
    <w:rPr>
      <w:rFonts w:ascii="Helvetica" w:hAnsi="Helvetica" w:cs="Times New Roman"/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customStyle="1" w:styleId="ListParagraphChar">
    <w:name w:val="List Paragraph Char"/>
    <w:link w:val="ListParagraph"/>
    <w:uiPriority w:val="72"/>
    <w:locked/>
    <w:rPr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Pr>
      <w:rFonts w:ascii="Calibri" w:eastAsia="Calibri" w:hAnsi="Calibri" w:cs="Times New Roman"/>
      <w:sz w:val="22"/>
      <w:szCs w:val="22"/>
      <w:lang w:val="en-US" w:eastAsia="en-US"/>
    </w:rPr>
  </w:style>
  <w:style w:type="table" w:customStyle="1" w:styleId="TableGrid1">
    <w:name w:val="Table Grid1"/>
    <w:basedOn w:val="TableNormal"/>
    <w:uiPriority w:val="59"/>
    <w:qFormat/>
    <w:rPr>
      <w:rFonts w:ascii="Helvetica Neue" w:hAnsi="Helvetica Neue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60" w:after="0" w:line="240" w:lineRule="auto"/>
    </w:pPr>
    <w:rPr>
      <w:rFonts w:ascii="Trebuchet MS" w:eastAsia="Trebuchet MS" w:hAnsi="Trebuchet MS" w:cs="Trebuchet MS"/>
      <w:lang w:val="en-US"/>
    </w:rPr>
  </w:style>
  <w:style w:type="table" w:customStyle="1" w:styleId="TableGrid2">
    <w:name w:val="Table Grid2"/>
    <w:basedOn w:val="TableNormal"/>
    <w:uiPriority w:val="59"/>
    <w:qFormat/>
    <w:rPr>
      <w:rFonts w:ascii="Helvetica Neue" w:hAnsi="Helvetica Neue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qFormat/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28E1D-875F-4E09-AB12-D664776A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Amirudin Yusuf</dc:creator>
  <cp:lastModifiedBy>KOMPUTER</cp:lastModifiedBy>
  <cp:revision>6</cp:revision>
  <cp:lastPrinted>2022-08-30T07:15:00Z</cp:lastPrinted>
  <dcterms:created xsi:type="dcterms:W3CDTF">2024-08-30T03:18:00Z</dcterms:created>
  <dcterms:modified xsi:type="dcterms:W3CDTF">2024-10-24T02:28:00Z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34F55E18C68C45D1A82077A0B6E1E453_12</vt:lpwstr>
  </property>
</Properties>
</file>